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18" w:rsidRDefault="00283418" w:rsidP="00283418">
      <w:pPr>
        <w:autoSpaceDE w:val="0"/>
        <w:autoSpaceDN w:val="0"/>
        <w:bidi/>
        <w:adjustRightInd w:val="0"/>
        <w:spacing w:after="0"/>
        <w:ind w:left="720" w:hanging="720"/>
        <w:jc w:val="both"/>
        <w:rPr>
          <w:rFonts w:ascii="Times New Roman" w:eastAsia="TTB0o00" w:hAnsi="Times New Roman" w:cs="B Zar"/>
          <w:sz w:val="28"/>
          <w:szCs w:val="28"/>
          <w:lang w:bidi="fa-IR"/>
        </w:rPr>
      </w:pPr>
      <w:bookmarkStart w:id="0" w:name="_GoBack"/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دانایی‌فرد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 xml:space="preserve">، 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ح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 xml:space="preserve"> و 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امامی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 xml:space="preserve">، 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م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.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 xml:space="preserve"> 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(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1386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).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 xml:space="preserve"> استراتژی‌های تحقیق پژوهش کیفی: تاملی بر نظریه‌پردازی داده‌بنیاد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. مجله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</w:rPr>
        <w:t xml:space="preserve">: </w:t>
      </w:r>
      <w:r w:rsidRPr="0074470F">
        <w:rPr>
          <w:rFonts w:ascii="Times New Roman" w:eastAsia="TTB0o00" w:hAnsi="Times New Roman" w:cs="B Zar" w:hint="cs"/>
          <w:i/>
          <w:iCs/>
          <w:sz w:val="28"/>
          <w:szCs w:val="28"/>
          <w:rtl/>
        </w:rPr>
        <w:t>اندیشه مدیریت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،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1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(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2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)،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97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-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69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.</w:t>
      </w:r>
    </w:p>
    <w:p w:rsidR="00E7469F" w:rsidRDefault="00E7469F" w:rsidP="00283418">
      <w:pPr>
        <w:autoSpaceDE w:val="0"/>
        <w:autoSpaceDN w:val="0"/>
        <w:bidi/>
        <w:adjustRightInd w:val="0"/>
        <w:spacing w:after="0"/>
        <w:ind w:left="720" w:hanging="720"/>
        <w:jc w:val="both"/>
        <w:rPr>
          <w:rFonts w:ascii="Times New Roman" w:eastAsia="TTB0o00" w:hAnsi="Times New Roman" w:cs="B Zar"/>
          <w:sz w:val="28"/>
          <w:szCs w:val="28"/>
          <w:rtl/>
          <w:lang w:bidi="fa-IR"/>
        </w:rPr>
      </w:pP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ذکایی، م و عزیزی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همدانی، م . (1395). موج کره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ای در ایران : انگیزه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ها و آثار اقبال به فرهنگ عامه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پسند کره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 xml:space="preserve">ای 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 xml:space="preserve"> 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در ایران . مجله :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  <w:lang w:bidi="fa-IR"/>
        </w:rPr>
        <w:t xml:space="preserve"> فصلنامه مطالعات رسانه</w:t>
      </w:r>
      <w:r w:rsidRPr="0074470F">
        <w:rPr>
          <w:rFonts w:ascii="Times New Roman" w:eastAsia="TTB0o00" w:hAnsi="Times New Roman" w:cs="B Zar" w:hint="cs"/>
          <w:i/>
          <w:iCs/>
          <w:sz w:val="28"/>
          <w:szCs w:val="28"/>
          <w:rtl/>
          <w:lang w:bidi="fa-IR"/>
        </w:rPr>
        <w:t>‌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  <w:lang w:bidi="fa-IR"/>
        </w:rPr>
        <w:t xml:space="preserve">های نوین 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، (3)1،124-77.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 xml:space="preserve"> </w:t>
      </w:r>
    </w:p>
    <w:p w:rsidR="00C02726" w:rsidRDefault="00C02726" w:rsidP="00C02726">
      <w:pPr>
        <w:autoSpaceDE w:val="0"/>
        <w:autoSpaceDN w:val="0"/>
        <w:bidi/>
        <w:adjustRightInd w:val="0"/>
        <w:spacing w:after="0"/>
        <w:ind w:left="720" w:hanging="720"/>
        <w:jc w:val="both"/>
        <w:rPr>
          <w:rFonts w:ascii="Times New Roman" w:eastAsia="TTB0o00" w:hAnsi="Times New Roman" w:cs="B Zar"/>
          <w:sz w:val="28"/>
          <w:szCs w:val="28"/>
        </w:rPr>
      </w:pP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رجب‌زاده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 xml:space="preserve">، 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ه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.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 xml:space="preserve"> 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(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1381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).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 xml:space="preserve"> ژاپن در کوش‌نامه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. مجله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</w:rPr>
        <w:t>:</w:t>
      </w:r>
      <w:r w:rsidRPr="0074470F">
        <w:rPr>
          <w:rFonts w:ascii="Times New Roman" w:eastAsia="TTB0o00" w:hAnsi="Times New Roman" w:cs="B Zar" w:hint="cs"/>
          <w:i/>
          <w:iCs/>
          <w:sz w:val="28"/>
          <w:szCs w:val="28"/>
          <w:rtl/>
        </w:rPr>
        <w:t xml:space="preserve"> کتاب ماه تاریخ و جغرافیا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،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56و57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(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5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 xml:space="preserve">)، 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71-65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.</w:t>
      </w:r>
    </w:p>
    <w:p w:rsidR="00283418" w:rsidRPr="00283418" w:rsidRDefault="00283418" w:rsidP="00283418">
      <w:pPr>
        <w:autoSpaceDE w:val="0"/>
        <w:autoSpaceDN w:val="0"/>
        <w:bidi/>
        <w:adjustRightInd w:val="0"/>
        <w:spacing w:after="0"/>
        <w:ind w:left="720" w:hanging="720"/>
        <w:jc w:val="both"/>
        <w:rPr>
          <w:rFonts w:ascii="Times New Roman" w:hAnsi="Times New Roman" w:cs="B Zar"/>
          <w:sz w:val="28"/>
          <w:szCs w:val="28"/>
        </w:rPr>
      </w:pPr>
      <w:r w:rsidRPr="0074470F">
        <w:rPr>
          <w:rFonts w:ascii="Times New Roman" w:hAnsi="Times New Roman" w:cs="B Zar"/>
          <w:sz w:val="28"/>
          <w:szCs w:val="28"/>
          <w:rtl/>
        </w:rPr>
        <w:t>صفار</w:t>
      </w:r>
      <w:r w:rsidRPr="0074470F">
        <w:rPr>
          <w:rFonts w:ascii="Times New Roman" w:hAnsi="Times New Roman" w:cs="B Zar" w:hint="cs"/>
          <w:sz w:val="28"/>
          <w:szCs w:val="28"/>
          <w:rtl/>
        </w:rPr>
        <w:t>‌</w:t>
      </w:r>
      <w:r w:rsidRPr="0074470F">
        <w:rPr>
          <w:rFonts w:ascii="Times New Roman" w:hAnsi="Times New Roman" w:cs="B Zar"/>
          <w:sz w:val="28"/>
          <w:szCs w:val="28"/>
          <w:rtl/>
        </w:rPr>
        <w:t>مقدم</w:t>
      </w:r>
      <w:r w:rsidRPr="0074470F">
        <w:rPr>
          <w:rFonts w:ascii="Times New Roman" w:hAnsi="Times New Roman" w:cs="B Zar" w:hint="cs"/>
          <w:sz w:val="28"/>
          <w:szCs w:val="28"/>
          <w:rtl/>
        </w:rPr>
        <w:t>، ا. (1388)</w:t>
      </w:r>
      <w:r w:rsidRPr="0074470F">
        <w:rPr>
          <w:rFonts w:ascii="Times New Roman" w:hAnsi="Times New Roman" w:cs="B Zar"/>
          <w:sz w:val="28"/>
          <w:szCs w:val="28"/>
          <w:rtl/>
        </w:rPr>
        <w:t>.</w:t>
      </w:r>
      <w:r w:rsidRPr="0074470F">
        <w:rPr>
          <w:rFonts w:ascii="Times New Roman" w:hAnsi="Times New Roman" w:cs="B Zar" w:hint="cs"/>
          <w:sz w:val="28"/>
          <w:szCs w:val="28"/>
          <w:rtl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مقايس</w:t>
      </w:r>
      <w:r w:rsidRPr="0074470F">
        <w:rPr>
          <w:rFonts w:ascii="Times New Roman" w:hAnsi="Times New Roman" w:cs="B Zar" w:hint="cs"/>
          <w:sz w:val="28"/>
          <w:szCs w:val="28"/>
          <w:rtl/>
        </w:rPr>
        <w:t>ه</w:t>
      </w:r>
      <w:r w:rsidRPr="0074470F">
        <w:rPr>
          <w:rFonts w:ascii="Times New Roman" w:hAnsi="Times New Roman" w:cs="B Zar"/>
          <w:sz w:val="28"/>
          <w:szCs w:val="28"/>
          <w:rtl/>
        </w:rPr>
        <w:t xml:space="preserve"> عناصر ادب در زبانها</w:t>
      </w:r>
      <w:r w:rsidRPr="0074470F">
        <w:rPr>
          <w:rFonts w:ascii="Times New Roman" w:hAnsi="Times New Roman" w:cs="B Zar" w:hint="cs"/>
          <w:sz w:val="28"/>
          <w:szCs w:val="28"/>
          <w:rtl/>
        </w:rPr>
        <w:t>ی</w:t>
      </w:r>
      <w:r w:rsidRPr="0074470F">
        <w:rPr>
          <w:rFonts w:ascii="Times New Roman" w:hAnsi="Times New Roman" w:cs="B Zar"/>
          <w:sz w:val="28"/>
          <w:szCs w:val="28"/>
          <w:rtl/>
        </w:rPr>
        <w:t xml:space="preserve"> كره</w:t>
      </w:r>
      <w:r w:rsidRPr="0074470F">
        <w:rPr>
          <w:rFonts w:ascii="Times New Roman" w:hAnsi="Times New Roman" w:cs="B Zar" w:hint="cs"/>
          <w:sz w:val="28"/>
          <w:szCs w:val="28"/>
          <w:rtl/>
        </w:rPr>
        <w:t>‌</w:t>
      </w:r>
      <w:r w:rsidRPr="0074470F">
        <w:rPr>
          <w:rFonts w:ascii="Times New Roman" w:hAnsi="Times New Roman" w:cs="B Zar"/>
          <w:sz w:val="28"/>
          <w:szCs w:val="28"/>
          <w:rtl/>
        </w:rPr>
        <w:t>ا</w:t>
      </w:r>
      <w:r w:rsidRPr="0074470F">
        <w:rPr>
          <w:rFonts w:ascii="Times New Roman" w:hAnsi="Times New Roman" w:cs="B Zar" w:hint="cs"/>
          <w:sz w:val="28"/>
          <w:szCs w:val="28"/>
          <w:rtl/>
        </w:rPr>
        <w:t>ی</w:t>
      </w:r>
      <w:r w:rsidRPr="0074470F">
        <w:rPr>
          <w:rFonts w:ascii="Times New Roman" w:hAnsi="Times New Roman" w:cs="B Zar"/>
          <w:sz w:val="28"/>
          <w:szCs w:val="28"/>
          <w:rtl/>
        </w:rPr>
        <w:t xml:space="preserve"> و فارس</w:t>
      </w:r>
      <w:r w:rsidRPr="0074470F">
        <w:rPr>
          <w:rFonts w:ascii="Times New Roman" w:hAnsi="Times New Roman" w:cs="B Zar" w:hint="cs"/>
          <w:sz w:val="28"/>
          <w:szCs w:val="28"/>
          <w:rtl/>
        </w:rPr>
        <w:t>ی</w:t>
      </w:r>
      <w:r w:rsidRPr="0074470F">
        <w:rPr>
          <w:rFonts w:ascii="Times New Roman" w:hAnsi="Times New Roman" w:cs="B Zar"/>
          <w:sz w:val="28"/>
          <w:szCs w:val="28"/>
        </w:rPr>
        <w:t xml:space="preserve">. </w:t>
      </w:r>
      <w:r w:rsidRPr="0074470F">
        <w:rPr>
          <w:rFonts w:ascii="Times New Roman" w:hAnsi="Times New Roman" w:cs="B Zar"/>
          <w:i/>
          <w:iCs/>
          <w:sz w:val="28"/>
          <w:szCs w:val="28"/>
          <w:rtl/>
        </w:rPr>
        <w:t>فصلنامه تحقيقات فرهنگ</w:t>
      </w:r>
      <w:r w:rsidRPr="0074470F">
        <w:rPr>
          <w:rFonts w:ascii="Times New Roman" w:hAnsi="Times New Roman" w:cs="B Zar" w:hint="cs"/>
          <w:i/>
          <w:iCs/>
          <w:sz w:val="28"/>
          <w:szCs w:val="28"/>
          <w:rtl/>
        </w:rPr>
        <w:t>ی ،</w:t>
      </w:r>
      <w:r w:rsidRPr="0074470F">
        <w:rPr>
          <w:rFonts w:ascii="Times New Roman" w:hAnsi="Times New Roman" w:cs="B Zar" w:hint="cs"/>
          <w:sz w:val="28"/>
          <w:szCs w:val="28"/>
          <w:rtl/>
        </w:rPr>
        <w:t xml:space="preserve">(1)2، 97-77. </w:t>
      </w:r>
    </w:p>
    <w:p w:rsidR="00283418" w:rsidRPr="0074470F" w:rsidRDefault="00283418" w:rsidP="00283418">
      <w:pPr>
        <w:autoSpaceDE w:val="0"/>
        <w:autoSpaceDN w:val="0"/>
        <w:bidi/>
        <w:adjustRightInd w:val="0"/>
        <w:spacing w:after="0"/>
        <w:ind w:left="720" w:hanging="720"/>
        <w:jc w:val="both"/>
        <w:rPr>
          <w:rFonts w:ascii="Times New Roman" w:eastAsia="TTB0o00" w:hAnsi="Times New Roman" w:cs="B Zar"/>
          <w:sz w:val="28"/>
          <w:szCs w:val="28"/>
          <w:rtl/>
          <w:lang w:bidi="fa-IR"/>
        </w:rPr>
      </w:pP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علوی‌مقدم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 xml:space="preserve">، م و 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کیخسروی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 xml:space="preserve">، 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ح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.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 xml:space="preserve"> 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(1395).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تحلیل</w:t>
      </w:r>
      <w:r w:rsidRPr="0074470F">
        <w:rPr>
          <w:rFonts w:ascii="B Titr,Bold" w:cs="B Zar"/>
          <w:sz w:val="28"/>
          <w:szCs w:val="28"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تطبیقی</w:t>
      </w:r>
      <w:r w:rsidRPr="0074470F">
        <w:rPr>
          <w:rFonts w:ascii="Times New Roman" w:hAnsi="Times New Roman" w:cs="B Zar"/>
          <w:sz w:val="28"/>
          <w:szCs w:val="28"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داستان</w:t>
      </w:r>
      <w:r w:rsidRPr="0074470F">
        <w:rPr>
          <w:rFonts w:ascii="Times New Roman" w:hAnsi="Times New Roman" w:cs="B Zar"/>
          <w:sz w:val="28"/>
          <w:szCs w:val="28"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ضحّاک</w:t>
      </w:r>
      <w:r w:rsidRPr="0074470F">
        <w:rPr>
          <w:rFonts w:ascii="Times New Roman" w:hAnsi="Times New Roman" w:cs="B Zar"/>
          <w:sz w:val="28"/>
          <w:szCs w:val="28"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بر</w:t>
      </w:r>
      <w:r w:rsidRPr="0074470F">
        <w:rPr>
          <w:rFonts w:ascii="Times New Roman" w:hAnsi="Times New Roman" w:cs="B Zar"/>
          <w:sz w:val="28"/>
          <w:szCs w:val="28"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اساس</w:t>
      </w:r>
      <w:r w:rsidRPr="0074470F">
        <w:rPr>
          <w:rFonts w:ascii="Times New Roman" w:hAnsi="Times New Roman" w:cs="B Zar"/>
          <w:sz w:val="28"/>
          <w:szCs w:val="28"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روایت</w:t>
      </w:r>
      <w:r w:rsidRPr="0074470F">
        <w:rPr>
          <w:rFonts w:ascii="Times New Roman" w:hAnsi="Times New Roman" w:cs="B Zar"/>
          <w:sz w:val="28"/>
          <w:szCs w:val="28"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کوش</w:t>
      </w:r>
      <w:r w:rsidRPr="0074470F">
        <w:rPr>
          <w:rFonts w:ascii="Times New Roman" w:hAnsi="Times New Roman" w:cs="B Zar"/>
          <w:sz w:val="28"/>
          <w:szCs w:val="28"/>
        </w:rPr>
        <w:t xml:space="preserve"> </w:t>
      </w:r>
      <w:r w:rsidRPr="0074470F">
        <w:rPr>
          <w:rFonts w:ascii="Times New Roman" w:hAnsi="Times New Roman" w:cs="B Zar"/>
          <w:sz w:val="28"/>
          <w:szCs w:val="28"/>
          <w:rtl/>
        </w:rPr>
        <w:t>نامه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. مجله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</w:rPr>
        <w:t xml:space="preserve">: فصلنامه مطالعات </w:t>
      </w:r>
      <w:r w:rsidRPr="0074470F">
        <w:rPr>
          <w:rFonts w:ascii="Times New Roman" w:eastAsia="TTB0o00" w:hAnsi="Times New Roman" w:cs="B Zar" w:hint="cs"/>
          <w:i/>
          <w:iCs/>
          <w:sz w:val="28"/>
          <w:szCs w:val="28"/>
          <w:rtl/>
        </w:rPr>
        <w:t>نظریه و انواع ادبی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</w:rPr>
        <w:t xml:space="preserve"> (دانشکده ادبیات و علوم انسانی دانشگاه</w:t>
      </w:r>
      <w:r w:rsidRPr="0074470F">
        <w:rPr>
          <w:rFonts w:ascii="Times New Roman" w:eastAsia="TTB0o00" w:hAnsi="Times New Roman" w:cs="B Zar" w:hint="cs"/>
          <w:i/>
          <w:iCs/>
          <w:sz w:val="28"/>
          <w:szCs w:val="28"/>
          <w:rtl/>
        </w:rPr>
        <w:t xml:space="preserve"> حکیم سبزواری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</w:rPr>
        <w:t>)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،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1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(2)</w:t>
      </w:r>
      <w:r w:rsidRPr="0074470F">
        <w:rPr>
          <w:rFonts w:ascii="Times New Roman" w:eastAsia="TTB0o00" w:hAnsi="Times New Roman" w:cs="B Zar" w:hint="cs"/>
          <w:sz w:val="28"/>
          <w:szCs w:val="28"/>
          <w:rtl/>
        </w:rPr>
        <w:t>،20-7</w:t>
      </w:r>
      <w:r w:rsidRPr="0074470F">
        <w:rPr>
          <w:rFonts w:ascii="Times New Roman" w:eastAsia="TTB0o00" w:hAnsi="Times New Roman" w:cs="B Zar"/>
          <w:sz w:val="28"/>
          <w:szCs w:val="28"/>
          <w:rtl/>
        </w:rPr>
        <w:t>.</w:t>
      </w:r>
    </w:p>
    <w:p w:rsidR="003E4C01" w:rsidRPr="0074470F" w:rsidRDefault="003E4C01" w:rsidP="003E4C01">
      <w:pPr>
        <w:autoSpaceDE w:val="0"/>
        <w:autoSpaceDN w:val="0"/>
        <w:bidi/>
        <w:adjustRightInd w:val="0"/>
        <w:spacing w:after="0"/>
        <w:ind w:left="720" w:hanging="720"/>
        <w:jc w:val="both"/>
        <w:rPr>
          <w:rFonts w:ascii="Times New Roman" w:eastAsia="TTB0o00" w:hAnsi="Times New Roman" w:cs="B Zar"/>
          <w:sz w:val="28"/>
          <w:szCs w:val="28"/>
          <w:rtl/>
          <w:lang w:bidi="fa-IR"/>
        </w:rPr>
      </w:pPr>
      <w:r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صائبی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 xml:space="preserve">، م و </w:t>
      </w:r>
      <w:r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هاشمی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، م . (</w:t>
      </w:r>
      <w:r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1390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 xml:space="preserve">). </w:t>
      </w:r>
      <w:r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سینمای جدید کره‌جنوبی: تاثیرات جهانی بر آن وتاثیرات آن بر سینمای جهان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 xml:space="preserve"> . مجله :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  <w:lang w:bidi="fa-IR"/>
        </w:rPr>
        <w:t xml:space="preserve"> </w:t>
      </w:r>
      <w:r>
        <w:rPr>
          <w:rFonts w:ascii="Times New Roman" w:eastAsia="TTB0o00" w:hAnsi="Times New Roman" w:cs="B Zar" w:hint="cs"/>
          <w:i/>
          <w:iCs/>
          <w:sz w:val="28"/>
          <w:szCs w:val="28"/>
          <w:rtl/>
          <w:lang w:bidi="fa-IR"/>
        </w:rPr>
        <w:t>نشریه هنرهای زیبا-هنرهای نمایشی و موسیقی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  <w:lang w:bidi="fa-IR"/>
        </w:rPr>
        <w:t xml:space="preserve"> 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، (</w:t>
      </w:r>
      <w:r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44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)</w:t>
      </w:r>
      <w:r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 xml:space="preserve"> ، 65-70.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 xml:space="preserve"> </w:t>
      </w:r>
    </w:p>
    <w:p w:rsidR="00C02726" w:rsidRPr="0074470F" w:rsidRDefault="00C02726" w:rsidP="00C02726">
      <w:pPr>
        <w:autoSpaceDE w:val="0"/>
        <w:autoSpaceDN w:val="0"/>
        <w:bidi/>
        <w:adjustRightInd w:val="0"/>
        <w:spacing w:after="0"/>
        <w:ind w:left="720" w:hanging="720"/>
        <w:jc w:val="both"/>
        <w:rPr>
          <w:rFonts w:ascii="Times New Roman" w:eastAsia="TTB0o00" w:hAnsi="Times New Roman" w:cs="B Zar"/>
          <w:sz w:val="28"/>
          <w:szCs w:val="28"/>
          <w:lang w:bidi="fa-IR"/>
        </w:rPr>
      </w:pP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مجیدی، ن و هوشمند، ز .(1389) . بررسی دلایل پرمخاطب بودن سریال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های کره</w:t>
      </w:r>
      <w:r w:rsidRPr="0074470F">
        <w:rPr>
          <w:rFonts w:ascii="Times New Roman" w:eastAsia="TTB0o00" w:hAnsi="Times New Roman" w:cs="B Zar" w:hint="cs"/>
          <w:sz w:val="28"/>
          <w:szCs w:val="28"/>
          <w:rtl/>
          <w:lang w:bidi="fa-IR"/>
        </w:rPr>
        <w:t>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>ای در بین جوانان .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  <w:lang w:bidi="fa-IR"/>
        </w:rPr>
        <w:t>پژوهش</w:t>
      </w:r>
      <w:r w:rsidRPr="0074470F">
        <w:rPr>
          <w:rFonts w:ascii="Times New Roman" w:eastAsia="TTB0o00" w:hAnsi="Times New Roman" w:cs="B Zar" w:hint="cs"/>
          <w:i/>
          <w:iCs/>
          <w:sz w:val="28"/>
          <w:szCs w:val="28"/>
          <w:rtl/>
          <w:lang w:bidi="fa-IR"/>
        </w:rPr>
        <w:t>‌</w:t>
      </w:r>
      <w:r w:rsidRPr="0074470F">
        <w:rPr>
          <w:rFonts w:ascii="Times New Roman" w:eastAsia="TTB0o00" w:hAnsi="Times New Roman" w:cs="B Zar"/>
          <w:i/>
          <w:iCs/>
          <w:sz w:val="28"/>
          <w:szCs w:val="28"/>
          <w:rtl/>
          <w:lang w:bidi="fa-IR"/>
        </w:rPr>
        <w:t>نامه فرهنگی</w:t>
      </w:r>
      <w:r w:rsidRPr="0074470F">
        <w:rPr>
          <w:rFonts w:ascii="Times New Roman" w:eastAsia="TTB0o00" w:hAnsi="Times New Roman" w:cs="B Zar"/>
          <w:sz w:val="28"/>
          <w:szCs w:val="28"/>
          <w:rtl/>
          <w:lang w:bidi="fa-IR"/>
        </w:rPr>
        <w:t xml:space="preserve"> ، (11)11،167- 195.</w:t>
      </w:r>
    </w:p>
    <w:p w:rsidR="003E4C01" w:rsidRDefault="003E4C01" w:rsidP="003E4C01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E7469F" w:rsidRDefault="00E7469F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E7469F" w:rsidRDefault="00E7469F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Banks, J., </w:t>
      </w:r>
      <w:r w:rsidRPr="00FC580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Deuze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M. (2009). </w:t>
      </w:r>
      <w:r>
        <w:rPr>
          <w:rFonts w:ascii="Times New Roman" w:hAnsi="Times New Roman" w:cs="Times New Roman"/>
          <w:sz w:val="24"/>
          <w:szCs w:val="24"/>
        </w:rPr>
        <w:t>Co-c</w:t>
      </w:r>
      <w:r w:rsidRPr="00FC5802">
        <w:rPr>
          <w:rFonts w:ascii="Times New Roman" w:hAnsi="Times New Roman" w:cs="Times New Roman"/>
          <w:sz w:val="24"/>
          <w:szCs w:val="24"/>
        </w:rPr>
        <w:t xml:space="preserve">reative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International Journal of Cultural Studies, 12</w:t>
      </w:r>
      <w:r w:rsidRPr="00FC5802">
        <w:rPr>
          <w:rFonts w:ascii="Times New Roman" w:hAnsi="Times New Roman" w:cs="Times New Roman"/>
          <w:sz w:val="24"/>
          <w:szCs w:val="24"/>
        </w:rPr>
        <w:t xml:space="preserve">(5), 419-431.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>: 10.1177/1367877909337862</w:t>
      </w:r>
    </w:p>
    <w:p w:rsidR="00E30F3B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Baym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N. K. (1998). Talking about Soaps: Communicative Practices in A Computer-mediated Fan Culture. In C. Harris, &amp; A. Alexander (Eds.),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Theorizing Fandom: Fans, Subculture, and Identity </w:t>
      </w:r>
      <w:r w:rsidRPr="00FC5802">
        <w:rPr>
          <w:rFonts w:ascii="Times New Roman" w:hAnsi="Times New Roman" w:cs="Times New Roman"/>
          <w:sz w:val="24"/>
          <w:szCs w:val="24"/>
        </w:rPr>
        <w:t xml:space="preserve">(pp. 111-129).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Cresskil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>, New Jersey: Hampton.</w:t>
      </w: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Beck, T. (2008).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Web 2.0: User-generated Content in Online Communities</w:t>
      </w:r>
      <w:r w:rsidRPr="00FC5802">
        <w:rPr>
          <w:rFonts w:ascii="Times New Roman" w:hAnsi="Times New Roman" w:cs="Times New Roman"/>
          <w:sz w:val="24"/>
          <w:szCs w:val="24"/>
        </w:rPr>
        <w:t xml:space="preserve">. Hamburg, Germany: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Diplomica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>.</w:t>
      </w:r>
    </w:p>
    <w:p w:rsidR="00E30F3B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1966" w:rsidRDefault="00E30F3B" w:rsidP="00C0272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Bold, B. (2011). The Power of Fan Communities: An Overview of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Fansubbing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 in Brazil.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Tradução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Revista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5802">
        <w:rPr>
          <w:rFonts w:ascii="Times New Roman" w:hAnsi="Times New Roman" w:cs="Times New Roman"/>
          <w:sz w:val="24"/>
          <w:szCs w:val="24"/>
        </w:rPr>
        <w:t xml:space="preserve">(2), 1-19. </w:t>
      </w: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Diaz-Cintas, J., &amp; Muñoz Sánchez, P. (2006).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Fansubs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: Audiovisual translation in an amateur environment.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Jostrans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: The Journal of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Specialised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 Translation, 6</w:t>
      </w:r>
      <w:r w:rsidRPr="00FC5802">
        <w:rPr>
          <w:rFonts w:ascii="Times New Roman" w:hAnsi="Times New Roman" w:cs="Times New Roman"/>
          <w:sz w:val="24"/>
          <w:szCs w:val="24"/>
        </w:rPr>
        <w:t>, 37-52.</w:t>
      </w:r>
    </w:p>
    <w:p w:rsidR="00E30F3B" w:rsidRPr="00283418" w:rsidRDefault="00283418" w:rsidP="0028341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C5802">
        <w:rPr>
          <w:rFonts w:ascii="Times New Roman" w:eastAsia="TimesNewRomanPSMT" w:hAnsi="Times New Roman" w:cs="Times New Roman"/>
          <w:sz w:val="24"/>
          <w:szCs w:val="24"/>
        </w:rPr>
        <w:t>Dörnyei</w:t>
      </w:r>
      <w:proofErr w:type="spellEnd"/>
      <w:r w:rsidRPr="00FC5802">
        <w:rPr>
          <w:rFonts w:ascii="Times New Roman" w:eastAsia="TimesNewRomanPSMT" w:hAnsi="Times New Roman" w:cs="Times New Roman"/>
          <w:sz w:val="24"/>
          <w:szCs w:val="24"/>
        </w:rPr>
        <w:t xml:space="preserve">, Z. (2007). </w:t>
      </w:r>
      <w:r w:rsidRPr="00FC5802">
        <w:rPr>
          <w:rFonts w:ascii="Times New Roman" w:eastAsia="TimesNewRomanPSMT" w:hAnsi="Times New Roman" w:cs="Times New Roman"/>
          <w:i/>
          <w:iCs/>
          <w:sz w:val="24"/>
          <w:szCs w:val="24"/>
        </w:rPr>
        <w:t>Research methods in applied linguistics</w:t>
      </w:r>
      <w:r w:rsidRPr="00FC5802">
        <w:rPr>
          <w:rFonts w:ascii="Times New Roman" w:eastAsia="TimesNewRomanPSMT" w:hAnsi="Times New Roman" w:cs="Times New Roman"/>
          <w:sz w:val="24"/>
          <w:szCs w:val="24"/>
        </w:rPr>
        <w:t>. London,</w:t>
      </w:r>
      <w:r w:rsidRPr="00FC5802">
        <w:rPr>
          <w:rFonts w:ascii="Times New Roman" w:eastAsia="TimesNewRomanPSMT" w:hAnsi="Times New Roman" w:cs="Times New Roman"/>
          <w:sz w:val="24"/>
          <w:szCs w:val="24"/>
          <w:rtl/>
          <w:lang w:bidi="fa-IR"/>
        </w:rPr>
        <w:t xml:space="preserve"> </w:t>
      </w:r>
      <w:r w:rsidRPr="00FC5802">
        <w:rPr>
          <w:rFonts w:ascii="Times New Roman" w:eastAsia="TimesNewRomanPSMT" w:hAnsi="Times New Roman" w:cs="Times New Roman"/>
          <w:sz w:val="24"/>
          <w:szCs w:val="24"/>
        </w:rPr>
        <w:t>England: Oxford</w:t>
      </w:r>
      <w:r w:rsidRPr="00FC5802">
        <w:rPr>
          <w:rFonts w:ascii="Times New Roman" w:eastAsia="TimesNewRomanPSMT" w:hAnsi="Times New Roman" w:cs="Times New Roman"/>
          <w:sz w:val="24"/>
          <w:szCs w:val="24"/>
          <w:rtl/>
        </w:rPr>
        <w:t xml:space="preserve"> </w:t>
      </w:r>
      <w:r w:rsidRPr="00FC5802">
        <w:rPr>
          <w:rFonts w:ascii="Times New Roman" w:eastAsia="TimesNewRomanPSMT" w:hAnsi="Times New Roman" w:cs="Times New Roman"/>
          <w:sz w:val="24"/>
          <w:szCs w:val="24"/>
        </w:rPr>
        <w:t>University Press.</w:t>
      </w: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Dwyer, T. (2012).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Fansub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 dreaming on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ViKi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The translator</w:t>
      </w:r>
      <w:r w:rsidRPr="00FC5802">
        <w:rPr>
          <w:rFonts w:ascii="Times New Roman" w:hAnsi="Times New Roman" w:cs="Times New Roman"/>
          <w:sz w:val="24"/>
          <w:szCs w:val="24"/>
        </w:rPr>
        <w:t xml:space="preserve">,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FC5802">
        <w:rPr>
          <w:rFonts w:ascii="Times New Roman" w:hAnsi="Times New Roman" w:cs="Times New Roman"/>
          <w:sz w:val="24"/>
          <w:szCs w:val="24"/>
        </w:rPr>
        <w:t>(2), 217-243, DOI: 10.1080/13556509.2012.10799509</w:t>
      </w: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lastRenderedPageBreak/>
        <w:t xml:space="preserve">Flew, T. (2005).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New media: An introduction</w:t>
      </w:r>
      <w:r w:rsidRPr="00FC5802">
        <w:rPr>
          <w:rFonts w:ascii="Times New Roman" w:hAnsi="Times New Roman" w:cs="Times New Roman"/>
          <w:sz w:val="24"/>
          <w:szCs w:val="24"/>
        </w:rPr>
        <w:t>. London, England: Oxford University Press. ISBN: 9780195550412</w:t>
      </w:r>
    </w:p>
    <w:p w:rsidR="00E7469F" w:rsidRDefault="00E7469F" w:rsidP="00E746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t>He, T. (2016).</w:t>
      </w:r>
      <w:r w:rsidRPr="00FC5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802">
        <w:rPr>
          <w:rFonts w:ascii="Times New Roman" w:hAnsi="Times New Roman" w:cs="Times New Roman"/>
          <w:sz w:val="24"/>
          <w:szCs w:val="24"/>
        </w:rPr>
        <w:t xml:space="preserve">Copyright, Fan Generated Contents, and Open Society in China: Towards an Open Innovation Mechanism of Copyrighted Contents with Fans </w:t>
      </w:r>
      <w:r w:rsidRPr="00FC5802">
        <w:rPr>
          <w:rStyle w:val="LineNumber"/>
          <w:rFonts w:ascii="Times New Roman" w:hAnsi="Times New Roman" w:cs="Times New Roman"/>
          <w:b/>
          <w:bCs/>
          <w:sz w:val="24"/>
          <w:szCs w:val="24"/>
        </w:rPr>
        <w:t>(</w:t>
      </w:r>
      <w:r w:rsidRPr="00FC5802">
        <w:rPr>
          <w:rStyle w:val="LineNumber"/>
          <w:rFonts w:ascii="Times New Roman" w:hAnsi="Times New Roman" w:cs="Times New Roman"/>
          <w:sz w:val="24"/>
          <w:szCs w:val="24"/>
        </w:rPr>
        <w:t>Doctoral</w:t>
      </w:r>
      <w:r w:rsidRPr="00FC5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802">
        <w:rPr>
          <w:rFonts w:ascii="Times New Roman" w:hAnsi="Times New Roman" w:cs="Times New Roman"/>
          <w:sz w:val="24"/>
          <w:szCs w:val="24"/>
        </w:rPr>
        <w:t>Dissertation</w:t>
      </w:r>
      <w:r w:rsidRPr="00FC5802">
        <w:rPr>
          <w:rStyle w:val="LineNumber"/>
          <w:rFonts w:ascii="Times New Roman" w:hAnsi="Times New Roman" w:cs="Times New Roman"/>
          <w:b/>
          <w:bCs/>
          <w:sz w:val="24"/>
          <w:szCs w:val="24"/>
        </w:rPr>
        <w:t>),</w:t>
      </w:r>
      <w:r w:rsidRPr="00FC5802">
        <w:rPr>
          <w:rFonts w:ascii="Times New Roman" w:hAnsi="Times New Roman" w:cs="Times New Roman"/>
          <w:sz w:val="24"/>
          <w:szCs w:val="24"/>
        </w:rPr>
        <w:t xml:space="preserve"> Maastricht University. NUR-Code: 828. ISBN: 9789462954458  </w:t>
      </w:r>
    </w:p>
    <w:p w:rsidR="00C02726" w:rsidRPr="00FC5802" w:rsidRDefault="00C02726" w:rsidP="00C0272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Iglauer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>, Ph.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5802">
        <w:rPr>
          <w:rFonts w:ascii="Times New Roman" w:hAnsi="Times New Roman" w:cs="Times New Roman"/>
          <w:sz w:val="24"/>
          <w:szCs w:val="24"/>
        </w:rPr>
        <w:t xml:space="preserve">, 3 February). Scholars reveal ancient Korean-Iranian diplomatic ties. Retrieved in 5 May 2018 from </w:t>
      </w:r>
    </w:p>
    <w:p w:rsidR="00C02726" w:rsidRPr="00FC5802" w:rsidRDefault="00C02726" w:rsidP="00C0272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            http://www.koreaherald.com/view.php?ud=20130203000203</w:t>
      </w:r>
    </w:p>
    <w:p w:rsidR="00C02726" w:rsidRPr="00FC5802" w:rsidRDefault="00C02726" w:rsidP="00E746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Jenkins, H. (2006).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Convergence Culture: Where Old and New Media Collide</w:t>
      </w:r>
      <w:r w:rsidRPr="00FC5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NewYork</w:t>
      </w:r>
      <w:proofErr w:type="gramStart"/>
      <w:r w:rsidRPr="00FC5802">
        <w:rPr>
          <w:rFonts w:ascii="Times New Roman" w:hAnsi="Times New Roman" w:cs="Times New Roman"/>
          <w:sz w:val="24"/>
          <w:szCs w:val="24"/>
        </w:rPr>
        <w:t>,NY</w:t>
      </w:r>
      <w:proofErr w:type="spellEnd"/>
      <w:proofErr w:type="gramEnd"/>
      <w:r w:rsidRPr="00FC5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E30F3B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Jung, E.-Y. (2009). Transnational Korea: A critical Assessment of The Korean Wave in Asia and The United States.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Southeast</w:t>
      </w:r>
      <w:r w:rsidRPr="00FC5802">
        <w:rPr>
          <w:rFonts w:ascii="Times New Roman" w:hAnsi="Times New Roman" w:cs="Times New Roman"/>
          <w:i/>
          <w:iCs/>
          <w:sz w:val="24"/>
          <w:szCs w:val="24"/>
          <w:rtl/>
          <w:lang w:bidi="fa-IR"/>
        </w:rPr>
        <w:t xml:space="preserve">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Review of Asian Studies</w:t>
      </w:r>
      <w:r w:rsidRPr="00FC5802">
        <w:rPr>
          <w:rFonts w:ascii="Times New Roman" w:hAnsi="Times New Roman" w:cs="Times New Roman"/>
          <w:sz w:val="24"/>
          <w:szCs w:val="24"/>
        </w:rPr>
        <w:t xml:space="preserve">, 31, 69–80. </w:t>
      </w:r>
    </w:p>
    <w:p w:rsidR="00E7469F" w:rsidRDefault="00E7469F" w:rsidP="00E746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Lee, H-K. (2014). Transnational Cultural Fandom. In L.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Duits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Zwaan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Reijinders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r w:rsidRPr="00FC5802">
        <w:rPr>
          <w:rStyle w:val="Hyperlink"/>
          <w:rFonts w:ascii="Times New Roman" w:hAnsi="Times New Roman" w:cs="Times New Roman"/>
          <w:sz w:val="24"/>
          <w:szCs w:val="24"/>
        </w:rPr>
        <w:t>Ashgate</w:t>
      </w:r>
      <w:proofErr w:type="spellEnd"/>
      <w:r w:rsidRPr="00FC5802">
        <w:rPr>
          <w:rStyle w:val="Hyperlink"/>
          <w:rFonts w:ascii="Times New Roman" w:hAnsi="Times New Roman" w:cs="Times New Roman"/>
          <w:sz w:val="24"/>
          <w:szCs w:val="24"/>
        </w:rPr>
        <w:t xml:space="preserve"> Research Companion to Fan Cultures.</w:t>
      </w:r>
      <w:r w:rsidRPr="00FC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>.</w:t>
      </w:r>
    </w:p>
    <w:p w:rsidR="00C02726" w:rsidRPr="00FC5802" w:rsidRDefault="00C02726" w:rsidP="00C0272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Lee, H. S. (2014, 7Jun). 1,500 Years of Contact between Korea and the Middle East.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The Middle East Journal</w:t>
      </w:r>
      <w:r w:rsidRPr="00FC5802">
        <w:rPr>
          <w:rFonts w:ascii="Times New Roman" w:hAnsi="Times New Roman" w:cs="Times New Roman"/>
          <w:sz w:val="24"/>
          <w:szCs w:val="24"/>
        </w:rPr>
        <w:t>, Retrieved in 16 March 2018 from</w:t>
      </w:r>
    </w:p>
    <w:p w:rsidR="00C02726" w:rsidRPr="00FC5802" w:rsidRDefault="00C02726" w:rsidP="00C0272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            http://www.mei.edu/content/1500-years-contact-between-korea-and-middle-east</w:t>
      </w:r>
    </w:p>
    <w:p w:rsidR="00E30F3B" w:rsidRDefault="00E7469F" w:rsidP="0028341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Lee, S. (2011). The 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KoreanW</w:t>
      </w:r>
      <w:r w:rsidRPr="00FC5802">
        <w:rPr>
          <w:rFonts w:ascii="Times New Roman" w:hAnsi="Times New Roman" w:cs="Times New Roman"/>
          <w:sz w:val="24"/>
          <w:szCs w:val="24"/>
          <w:lang w:bidi="fa-IR"/>
        </w:rPr>
        <w:t>ave</w:t>
      </w:r>
      <w:proofErr w:type="spellEnd"/>
      <w:r w:rsidRPr="00FC5802">
        <w:rPr>
          <w:rFonts w:ascii="Times New Roman" w:hAnsi="Times New Roman" w:cs="Times New Roman"/>
          <w:sz w:val="24"/>
          <w:szCs w:val="24"/>
          <w:lang w:bidi="fa-IR"/>
        </w:rPr>
        <w:t xml:space="preserve">: the Seoul of Asia. </w:t>
      </w:r>
      <w:r w:rsidRPr="00FC5802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The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  <w:lang w:bidi="fa-IR"/>
        </w:rPr>
        <w:t>Elone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Journal of Undergraduate Research in Communications</w:t>
      </w:r>
      <w:r w:rsidRPr="00FC5802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Pr="00FC5802">
        <w:rPr>
          <w:rFonts w:ascii="Times New Roman" w:hAnsi="Times New Roman" w:cs="Times New Roman"/>
          <w:i/>
          <w:iCs/>
          <w:sz w:val="24"/>
          <w:szCs w:val="24"/>
          <w:lang w:bidi="fa-IR"/>
        </w:rPr>
        <w:t>2</w:t>
      </w:r>
      <w:r w:rsidRPr="00FC5802">
        <w:rPr>
          <w:rFonts w:ascii="Times New Roman" w:hAnsi="Times New Roman" w:cs="Times New Roman"/>
          <w:sz w:val="24"/>
          <w:szCs w:val="24"/>
          <w:lang w:bidi="fa-IR"/>
        </w:rPr>
        <w:t>(1), 85-93.</w:t>
      </w:r>
    </w:p>
    <w:p w:rsidR="00E30F3B" w:rsidRDefault="00E30F3B" w:rsidP="00E30F3B">
      <w:pPr>
        <w:ind w:left="720" w:hanging="720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Luczaj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>, K., Holy-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Luczaj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Cwiek-Rogalska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K. (2014).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Fansubbers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. The case of the Czech Republic and Poland.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Journal of Comparative Research in Anthropology and Sociology, 5</w:t>
      </w:r>
      <w:r w:rsidRPr="00FC5802">
        <w:rPr>
          <w:rFonts w:ascii="Times New Roman" w:hAnsi="Times New Roman" w:cs="Times New Roman"/>
          <w:sz w:val="24"/>
          <w:szCs w:val="24"/>
        </w:rPr>
        <w:t>(2), 175-198.</w:t>
      </w:r>
    </w:p>
    <w:p w:rsidR="00E30F3B" w:rsidRDefault="00E7469F" w:rsidP="00283418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Massidda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S. (2015).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Audiovisual translation in the digital age: The Italian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fansubbing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 phenomenon</w:t>
      </w:r>
      <w:r w:rsidRPr="00FC5802">
        <w:rPr>
          <w:rFonts w:ascii="Times New Roman" w:hAnsi="Times New Roman" w:cs="Times New Roman"/>
          <w:sz w:val="24"/>
          <w:szCs w:val="24"/>
        </w:rPr>
        <w:t>. Basingstoke, England: Palgrave Macmillan.</w:t>
      </w:r>
    </w:p>
    <w:p w:rsidR="00E30F3B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Matkivska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>, N. (2014). Audiovisual Translation: Conception, Types, Characters’ Speech and Translation Strategies Applied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. The scientific journal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Kalbu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Studijos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</w:rPr>
        <w:t>/ Studies about Languages</w:t>
      </w:r>
      <w:r w:rsidRPr="00FC5802">
        <w:rPr>
          <w:rFonts w:ascii="Times New Roman" w:hAnsi="Times New Roman" w:cs="Times New Roman"/>
          <w:sz w:val="24"/>
          <w:szCs w:val="24"/>
        </w:rPr>
        <w:t>, 25, 38-44.</w:t>
      </w:r>
    </w:p>
    <w:p w:rsidR="00E30F3B" w:rsidRDefault="00E30F3B" w:rsidP="0028341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O’Hagan, M. (2009). Evolution of User-Generated Translation: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Fansubs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Translation Hacking and Crowdsourcing.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Internationalisation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Localisation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5802">
        <w:rPr>
          <w:rFonts w:ascii="Times New Roman" w:hAnsi="Times New Roman" w:cs="Times New Roman"/>
          <w:sz w:val="24"/>
          <w:szCs w:val="24"/>
        </w:rPr>
        <w:t>1(1), 94-121.</w:t>
      </w:r>
    </w:p>
    <w:p w:rsidR="00E30F3B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LinLibertine_R_B-Identity-H" w:hAnsi="Times New Roman" w:cs="Times New Roman"/>
          <w:sz w:val="24"/>
          <w:szCs w:val="24"/>
        </w:rPr>
      </w:pPr>
      <w:r w:rsidRPr="00FC5802">
        <w:rPr>
          <w:rFonts w:ascii="Times New Roman" w:eastAsia="LinLibertine_R_B-Identity-H" w:hAnsi="Times New Roman" w:cs="Times New Roman"/>
          <w:sz w:val="24"/>
          <w:szCs w:val="24"/>
        </w:rPr>
        <w:t>O’Hagan, M.</w:t>
      </w:r>
      <w:proofErr w:type="gramStart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>,  &amp;</w:t>
      </w:r>
      <w:proofErr w:type="gramEnd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 xml:space="preserve"> </w:t>
      </w:r>
      <w:proofErr w:type="spellStart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>Sasamoto</w:t>
      </w:r>
      <w:proofErr w:type="spellEnd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 xml:space="preserve">, R. (2016). Crazy Japanese subtitles? Shedding light on the Impact of </w:t>
      </w:r>
      <w:proofErr w:type="spellStart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>ImpactCaptions</w:t>
      </w:r>
      <w:proofErr w:type="spellEnd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 xml:space="preserve"> with a Focus on Research Methodology. In Silvia Hansen-</w:t>
      </w:r>
      <w:proofErr w:type="spellStart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>Schirra</w:t>
      </w:r>
      <w:proofErr w:type="spellEnd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 xml:space="preserve"> &amp; </w:t>
      </w:r>
      <w:proofErr w:type="spellStart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>Sambor</w:t>
      </w:r>
      <w:proofErr w:type="spellEnd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 xml:space="preserve"> </w:t>
      </w:r>
      <w:proofErr w:type="spellStart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>Grucza</w:t>
      </w:r>
      <w:proofErr w:type="spellEnd"/>
      <w:r w:rsidRPr="00FC5802">
        <w:rPr>
          <w:rFonts w:ascii="Times New Roman" w:eastAsia="LinLibertine_R_B-Identity-H" w:hAnsi="Times New Roman" w:cs="Times New Roman"/>
          <w:sz w:val="24"/>
          <w:szCs w:val="24"/>
        </w:rPr>
        <w:t xml:space="preserve"> (eds.), </w:t>
      </w:r>
      <w:proofErr w:type="spellStart"/>
      <w:r w:rsidRPr="00FC5802">
        <w:rPr>
          <w:rFonts w:ascii="Times New Roman" w:eastAsia="LinLibertine_RI_B-Identity-H" w:hAnsi="Times New Roman" w:cs="Times New Roman"/>
          <w:i/>
          <w:iCs/>
          <w:sz w:val="24"/>
          <w:szCs w:val="24"/>
        </w:rPr>
        <w:t>Eyetracking</w:t>
      </w:r>
      <w:proofErr w:type="spellEnd"/>
      <w:r w:rsidRPr="00FC5802">
        <w:rPr>
          <w:rFonts w:ascii="Times New Roman" w:eastAsia="LinLibertine_RI_B-Identity-H" w:hAnsi="Times New Roman" w:cs="Times New Roman"/>
          <w:i/>
          <w:iCs/>
          <w:sz w:val="24"/>
          <w:szCs w:val="24"/>
        </w:rPr>
        <w:t xml:space="preserve"> and Applied Linguistics</w:t>
      </w:r>
      <w:r w:rsidRPr="00FC5802">
        <w:rPr>
          <w:rFonts w:ascii="Times New Roman" w:eastAsia="LinLibertine_R_B-Identity-H" w:hAnsi="Times New Roman" w:cs="Times New Roman"/>
          <w:sz w:val="24"/>
          <w:szCs w:val="24"/>
        </w:rPr>
        <w:t>, 31–58. Berlin: Language Science Press.Doi:10.17169/langsci.b108.234</w:t>
      </w:r>
    </w:p>
    <w:p w:rsidR="00E7469F" w:rsidRPr="00FC5802" w:rsidRDefault="00E7469F" w:rsidP="00E746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Orrego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-Carmona, D. (2012)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Internal Structures and Workflows in Collaborative Subtitling</w:t>
      </w:r>
      <w:r w:rsidRPr="00FC5802">
        <w:rPr>
          <w:rFonts w:ascii="Times New Roman" w:hAnsi="Times New Roman" w:cs="Times New Roman"/>
          <w:sz w:val="24"/>
          <w:szCs w:val="24"/>
        </w:rPr>
        <w:t>. Paper presented at the First International Conference on Non-Professional Interpreting and Translation (17-19 May 2012, Forli)</w:t>
      </w:r>
    </w:p>
    <w:p w:rsidR="00E7469F" w:rsidRDefault="00E7469F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LinLibertine_R_B-Identity-H" w:hAnsi="Times New Roman" w:cs="Times New Roman"/>
          <w:sz w:val="24"/>
          <w:szCs w:val="24"/>
        </w:rPr>
      </w:pPr>
    </w:p>
    <w:p w:rsidR="00E30F3B" w:rsidRPr="00283418" w:rsidRDefault="00E30F3B" w:rsidP="0028341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lastRenderedPageBreak/>
        <w:t xml:space="preserve">Pérez-González, L. (2012a). Amateur subtitling and the pragmatics of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spectatorial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 subjectivity.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Communication, 12</w:t>
      </w:r>
      <w:r w:rsidRPr="00FC5802">
        <w:rPr>
          <w:rFonts w:ascii="Times New Roman" w:hAnsi="Times New Roman" w:cs="Times New Roman"/>
          <w:sz w:val="24"/>
          <w:szCs w:val="24"/>
        </w:rPr>
        <w:t>(4), 335-352. Doi:10.1080/14708477.2012.722100</w:t>
      </w:r>
    </w:p>
    <w:p w:rsidR="00E30F3B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Perrino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S. (2009). User-Generated Translation: The Future of Translation in a Web 2.0 Environment.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The Journal of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Specialised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 Translation </w:t>
      </w:r>
      <w:r w:rsidRPr="00FC5802">
        <w:rPr>
          <w:rFonts w:ascii="Times New Roman" w:hAnsi="Times New Roman" w:cs="Times New Roman"/>
          <w:sz w:val="24"/>
          <w:szCs w:val="24"/>
        </w:rPr>
        <w:t>12, 55-78.</w:t>
      </w:r>
    </w:p>
    <w:p w:rsidR="00E30F3B" w:rsidRPr="00FC5802" w:rsidRDefault="00E30F3B" w:rsidP="0028341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  <w:lang w:bidi="fa-IR"/>
        </w:rPr>
        <w:t>Qiu</w:t>
      </w:r>
      <w:proofErr w:type="spellEnd"/>
      <w:r w:rsidRPr="00FC5802">
        <w:rPr>
          <w:rFonts w:ascii="Times New Roman" w:hAnsi="Times New Roman" w:cs="Times New Roman"/>
          <w:sz w:val="24"/>
          <w:szCs w:val="24"/>
          <w:lang w:bidi="fa-IR"/>
        </w:rPr>
        <w:t xml:space="preserve">, P. (2010). </w:t>
      </w:r>
      <w:r w:rsidRPr="00FC5802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Audience activity in the new media era: Chinese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  <w:lang w:bidi="fa-IR"/>
        </w:rPr>
        <w:t>fansubs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of U.S. TV shows</w:t>
      </w:r>
      <w:r w:rsidRPr="00FC5802">
        <w:rPr>
          <w:rFonts w:ascii="Times New Roman" w:hAnsi="Times New Roman" w:cs="Times New Roman"/>
          <w:sz w:val="24"/>
          <w:szCs w:val="24"/>
          <w:lang w:bidi="fa-IR"/>
        </w:rPr>
        <w:t xml:space="preserve"> (Master Dissertation), University of Florida.</w:t>
      </w:r>
    </w:p>
    <w:p w:rsidR="00E30F3B" w:rsidRPr="00283418" w:rsidRDefault="00E7469F" w:rsidP="00283418">
      <w:pPr>
        <w:ind w:left="720" w:hanging="720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Ravina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M. (2009).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Introduction: Conceptualizing the Korean Wave</w:t>
      </w:r>
      <w:r w:rsidRPr="00FC5802">
        <w:rPr>
          <w:rFonts w:ascii="Times New Roman" w:hAnsi="Times New Roman" w:cs="Times New Roman"/>
          <w:sz w:val="24"/>
          <w:szCs w:val="24"/>
        </w:rPr>
        <w:t xml:space="preserve">. Paper presented at the 48th </w:t>
      </w:r>
      <w:r w:rsidRPr="00FC5802">
        <w:rPr>
          <w:rFonts w:ascii="Times New Roman" w:hAnsi="Times New Roman" w:cs="Times New Roman"/>
          <w:sz w:val="24"/>
          <w:szCs w:val="24"/>
          <w:lang w:bidi="fa-IR"/>
        </w:rPr>
        <w:t>a</w:t>
      </w:r>
      <w:r w:rsidRPr="00FC5802">
        <w:rPr>
          <w:rFonts w:ascii="Times New Roman" w:hAnsi="Times New Roman" w:cs="Times New Roman"/>
          <w:sz w:val="24"/>
          <w:szCs w:val="24"/>
        </w:rPr>
        <w:t>nnual meeting of the southeast conference of the association for Asian studies, Atlanta.</w:t>
      </w:r>
    </w:p>
    <w:p w:rsidR="00E30F3B" w:rsidRDefault="00E30F3B" w:rsidP="00E30F3B">
      <w:pPr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Rossum, V.J. (2015).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 xml:space="preserve">Honorifics in Korean drama: A comparison of translation procedures between amateur and professional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subtitlers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 </w:t>
      </w:r>
      <w:r w:rsidRPr="00FC5802">
        <w:rPr>
          <w:rFonts w:ascii="Times New Roman" w:hAnsi="Times New Roman" w:cs="Times New Roman"/>
          <w:sz w:val="24"/>
          <w:szCs w:val="24"/>
          <w:lang w:bidi="fa-IR"/>
        </w:rPr>
        <w:t>(Master Dissertation),</w:t>
      </w:r>
      <w:r w:rsidRPr="00FC5802">
        <w:rPr>
          <w:rFonts w:ascii="Times New Roman" w:hAnsi="Times New Roman" w:cs="Times New Roman"/>
          <w:sz w:val="24"/>
          <w:szCs w:val="24"/>
        </w:rPr>
        <w:t xml:space="preserve"> Leiden University</w:t>
      </w:r>
      <w:r w:rsidRPr="00FC5802">
        <w:rPr>
          <w:rFonts w:ascii="Times New Roman" w:hAnsi="Times New Roman" w:cs="Times New Roman"/>
          <w:sz w:val="24"/>
          <w:szCs w:val="24"/>
          <w:lang w:bidi="fa-IR"/>
        </w:rPr>
        <w:t>.</w:t>
      </w:r>
      <w:r w:rsidRPr="00FC5802">
        <w:rPr>
          <w:rFonts w:ascii="Times New Roman" w:hAnsi="Times New Roman" w:cs="Times New Roman"/>
          <w:sz w:val="24"/>
          <w:szCs w:val="24"/>
        </w:rPr>
        <w:t xml:space="preserve"> (S1025910)</w:t>
      </w:r>
    </w:p>
    <w:p w:rsidR="00C02726" w:rsidRDefault="00C02726" w:rsidP="00C0272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Sheikhi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>, M. (2016, 4may). Cultural ties put Iran, S Korea closer than ever for cooperation. Retrieved in 22 April 2018 from https://en.mehrnews.com/news/116330/Cultural-ties-put-Iran-S-Korea-closer-than-ever-for-cooperation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E7469F" w:rsidRDefault="00E7469F" w:rsidP="00E7469F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Shim, D. (2006). Hybridity and the rise of Korean popular culture in Asia.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Media, culture &amp; society</w:t>
      </w:r>
      <w:r w:rsidRPr="00FC5802">
        <w:rPr>
          <w:rFonts w:ascii="Times New Roman" w:hAnsi="Times New Roman" w:cs="Times New Roman"/>
          <w:sz w:val="24"/>
          <w:szCs w:val="24"/>
        </w:rPr>
        <w:t xml:space="preserve">,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FC5802">
        <w:rPr>
          <w:rFonts w:ascii="Times New Roman" w:hAnsi="Times New Roman" w:cs="Times New Roman"/>
          <w:sz w:val="24"/>
          <w:szCs w:val="24"/>
        </w:rPr>
        <w:t xml:space="preserve">(1), 25–44.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>: 10.1177/0163443706059278</w:t>
      </w:r>
    </w:p>
    <w:p w:rsidR="00E7469F" w:rsidRDefault="00236DEB" w:rsidP="0028341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Tapscott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D., &amp; Williams, A. D. (2006). </w:t>
      </w:r>
      <w:proofErr w:type="spellStart"/>
      <w:r w:rsidRPr="00FC5802">
        <w:rPr>
          <w:rFonts w:ascii="Times New Roman" w:hAnsi="Times New Roman" w:cs="Times New Roman"/>
          <w:i/>
          <w:iCs/>
          <w:sz w:val="24"/>
          <w:szCs w:val="24"/>
        </w:rPr>
        <w:t>Wikinomics</w:t>
      </w:r>
      <w:proofErr w:type="spellEnd"/>
      <w:r w:rsidRPr="00FC5802">
        <w:rPr>
          <w:rFonts w:ascii="Times New Roman" w:hAnsi="Times New Roman" w:cs="Times New Roman"/>
          <w:i/>
          <w:iCs/>
          <w:sz w:val="24"/>
          <w:szCs w:val="24"/>
        </w:rPr>
        <w:t>: How mass collaboration changes everything</w:t>
      </w:r>
      <w:r w:rsidRPr="00FC5802">
        <w:rPr>
          <w:rFonts w:ascii="Times New Roman" w:hAnsi="Times New Roman" w:cs="Times New Roman"/>
          <w:sz w:val="24"/>
          <w:szCs w:val="24"/>
        </w:rPr>
        <w:t>. New York, NY: Penguin.</w:t>
      </w:r>
    </w:p>
    <w:p w:rsidR="00E7469F" w:rsidRPr="00FC5802" w:rsidRDefault="00E7469F" w:rsidP="00E7469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Trolan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J. (2017). A look into Korean popular culture and its tourism benefits.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International Journal of Educational Policy Research and Review, 4</w:t>
      </w:r>
      <w:r w:rsidRPr="00FC5802">
        <w:rPr>
          <w:rFonts w:ascii="Times New Roman" w:hAnsi="Times New Roman" w:cs="Times New Roman"/>
          <w:sz w:val="24"/>
          <w:szCs w:val="24"/>
        </w:rPr>
        <w:t>(9), 203-209.</w:t>
      </w:r>
    </w:p>
    <w:p w:rsidR="00E7469F" w:rsidRPr="00283418" w:rsidRDefault="00E7469F" w:rsidP="00283418">
      <w:pPr>
        <w:ind w:left="720" w:hanging="720"/>
        <w:jc w:val="both"/>
        <w:rPr>
          <w:rFonts w:ascii="Times New Roman" w:eastAsia="AGaramondPro-Regular" w:hAnsi="Times New Roman" w:cs="Times New Roman"/>
          <w:sz w:val="24"/>
          <w:szCs w:val="24"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Truong, B. (2014).  The Korean Wave: Cultural export and implications. </w:t>
      </w:r>
      <w:r w:rsidRPr="00FC5802">
        <w:rPr>
          <w:rFonts w:ascii="Times New Roman" w:eastAsia="AGaramondPro-Regular" w:hAnsi="Times New Roman" w:cs="Times New Roman"/>
          <w:i/>
          <w:iCs/>
          <w:sz w:val="24"/>
          <w:szCs w:val="24"/>
        </w:rPr>
        <w:t xml:space="preserve">The middle ground journal, </w:t>
      </w:r>
      <w:proofErr w:type="spellStart"/>
      <w:r w:rsidRPr="00FC5802">
        <w:rPr>
          <w:rFonts w:ascii="Times New Roman" w:eastAsia="AGaramondPro-Regular" w:hAnsi="Times New Roman" w:cs="Times New Roman"/>
          <w:sz w:val="24"/>
          <w:szCs w:val="24"/>
        </w:rPr>
        <w:t>Retrived</w:t>
      </w:r>
      <w:proofErr w:type="spellEnd"/>
      <w:r w:rsidRPr="00FC5802">
        <w:rPr>
          <w:rFonts w:ascii="Times New Roman" w:eastAsia="AGaramondPro-Regular" w:hAnsi="Times New Roman" w:cs="Times New Roman"/>
          <w:sz w:val="24"/>
          <w:szCs w:val="24"/>
        </w:rPr>
        <w:t xml:space="preserve"> in 4 March 2018 from https://middlegroundjournal.com/</w:t>
      </w:r>
    </w:p>
    <w:p w:rsidR="00E30F3B" w:rsidRPr="00FC5802" w:rsidRDefault="00E30F3B" w:rsidP="0028341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Vinczeová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B. (2016). Using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fansubbing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 as an interdisciplinary tool for subtitle teaching in the Slovak context.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European Journal of Social and Human Sciences, 10</w:t>
      </w:r>
      <w:r w:rsidRPr="00FC5802">
        <w:rPr>
          <w:rFonts w:ascii="Times New Roman" w:hAnsi="Times New Roman" w:cs="Times New Roman"/>
          <w:sz w:val="24"/>
          <w:szCs w:val="24"/>
        </w:rPr>
        <w:t xml:space="preserve">(2), 89-97. </w:t>
      </w: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FC5802">
        <w:rPr>
          <w:rFonts w:ascii="Times New Roman" w:hAnsi="Times New Roman" w:cs="Times New Roman"/>
          <w:sz w:val="24"/>
          <w:szCs w:val="24"/>
        </w:rPr>
        <w:t>Wongseree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, T. (2016). Creativity in Thai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Fansubbing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: A Creative Translation Practice as Perceived by Fan Audiences of the Korean Variety Show Running Man. In P. Henry-Tierney </w:t>
      </w:r>
      <w:proofErr w:type="gramStart"/>
      <w:r w:rsidRPr="00FC5802">
        <w:rPr>
          <w:rFonts w:ascii="Times New Roman" w:hAnsi="Times New Roman" w:cs="Times New Roman"/>
          <w:sz w:val="24"/>
          <w:szCs w:val="24"/>
        </w:rPr>
        <w:t>&amp;  D</w:t>
      </w:r>
      <w:proofErr w:type="gramEnd"/>
      <w:r w:rsidRPr="00FC5802">
        <w:rPr>
          <w:rFonts w:ascii="Times New Roman" w:hAnsi="Times New Roman" w:cs="Times New Roman"/>
          <w:sz w:val="24"/>
          <w:szCs w:val="24"/>
        </w:rPr>
        <w:t xml:space="preserve">. Karunanayake (Eds.),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CTIS Occasional Papers</w:t>
      </w:r>
      <w:r w:rsidRPr="00FC5802">
        <w:rPr>
          <w:rFonts w:ascii="Times New Roman" w:hAnsi="Times New Roman" w:cs="Times New Roman"/>
          <w:sz w:val="24"/>
          <w:szCs w:val="24"/>
        </w:rPr>
        <w:t xml:space="preserve"> (pp. 60-86). University of Manchester: the Centre for Translation and Intercultural Studies.</w:t>
      </w:r>
    </w:p>
    <w:p w:rsidR="00E30F3B" w:rsidRPr="00FC5802" w:rsidRDefault="00E30F3B" w:rsidP="00E30F3B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5802">
        <w:rPr>
          <w:rFonts w:ascii="Times New Roman" w:hAnsi="Times New Roman" w:cs="Times New Roman"/>
          <w:sz w:val="24"/>
          <w:szCs w:val="24"/>
        </w:rPr>
        <w:t xml:space="preserve">Zhang, X. (2013, Aug). </w:t>
      </w:r>
      <w:proofErr w:type="spellStart"/>
      <w:r w:rsidRPr="00FC5802">
        <w:rPr>
          <w:rFonts w:ascii="Times New Roman" w:hAnsi="Times New Roman" w:cs="Times New Roman"/>
          <w:sz w:val="24"/>
          <w:szCs w:val="24"/>
        </w:rPr>
        <w:t>Fansuubing</w:t>
      </w:r>
      <w:proofErr w:type="spellEnd"/>
      <w:r w:rsidRPr="00FC5802">
        <w:rPr>
          <w:rFonts w:ascii="Times New Roman" w:hAnsi="Times New Roman" w:cs="Times New Roman"/>
          <w:sz w:val="24"/>
          <w:szCs w:val="24"/>
        </w:rPr>
        <w:t xml:space="preserve"> in China. </w:t>
      </w:r>
      <w:r w:rsidRPr="00FC5802">
        <w:rPr>
          <w:rFonts w:ascii="Times New Roman" w:hAnsi="Times New Roman" w:cs="Times New Roman"/>
          <w:i/>
          <w:iCs/>
          <w:sz w:val="24"/>
          <w:szCs w:val="24"/>
        </w:rPr>
        <w:t>Multilingual Online Magazine</w:t>
      </w:r>
      <w:r w:rsidRPr="00FC5802">
        <w:rPr>
          <w:rFonts w:ascii="Times New Roman" w:hAnsi="Times New Roman" w:cs="Times New Roman"/>
          <w:sz w:val="24"/>
          <w:szCs w:val="24"/>
        </w:rPr>
        <w:t xml:space="preserve"> (Jul/Aug Issue), 30-37. Retrieved in 3 march 2018 from https://multilingual.com/current-issue/?issue=137</w:t>
      </w:r>
    </w:p>
    <w:bookmarkEnd w:id="0"/>
    <w:p w:rsidR="00B74C35" w:rsidRDefault="00B74C35"/>
    <w:sectPr w:rsidR="00B7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B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nLibertine_R_B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nLibertine_RI_B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3B"/>
    <w:rsid w:val="00100C41"/>
    <w:rsid w:val="00131966"/>
    <w:rsid w:val="00236DEB"/>
    <w:rsid w:val="00283418"/>
    <w:rsid w:val="003E4C01"/>
    <w:rsid w:val="00B74C35"/>
    <w:rsid w:val="00C02726"/>
    <w:rsid w:val="00D61A93"/>
    <w:rsid w:val="00E30F3B"/>
    <w:rsid w:val="00E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26243-EFB5-41BC-9013-02826A1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7469F"/>
  </w:style>
  <w:style w:type="character" w:styleId="Hyperlink">
    <w:name w:val="Hyperlink"/>
    <w:basedOn w:val="DefaultParagraphFont"/>
    <w:uiPriority w:val="99"/>
    <w:unhideWhenUsed/>
    <w:rsid w:val="00E74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elarain</dc:creator>
  <cp:keywords/>
  <dc:description/>
  <cp:lastModifiedBy>elarain</cp:lastModifiedBy>
  <cp:revision>6</cp:revision>
  <dcterms:created xsi:type="dcterms:W3CDTF">2019-01-06T18:28:00Z</dcterms:created>
  <dcterms:modified xsi:type="dcterms:W3CDTF">2019-01-07T21:55:00Z</dcterms:modified>
</cp:coreProperties>
</file>