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4F65" w14:textId="77777777" w:rsidR="0002453C" w:rsidRPr="00397FF7" w:rsidRDefault="0002453C" w:rsidP="0002453C">
      <w:pPr>
        <w:pStyle w:val="Title"/>
        <w:rPr>
          <w:rtl/>
        </w:rPr>
      </w:pPr>
      <w:bookmarkStart w:id="0" w:name="_Hlk65396286"/>
      <w:r w:rsidRPr="00397FF7">
        <w:rPr>
          <w:rFonts w:hint="cs"/>
          <w:rtl/>
        </w:rPr>
        <w:t xml:space="preserve">کنترل سلسله مراتبی برای مدیریت توان و حذف جریان چرخشی در ریزشبکه ترکیبی </w:t>
      </w:r>
      <w:r w:rsidRPr="00397FF7">
        <w:t>AC/DC</w:t>
      </w:r>
      <w:r w:rsidRPr="00397FF7">
        <w:rPr>
          <w:rFonts w:hint="cs"/>
          <w:rtl/>
        </w:rPr>
        <w:t xml:space="preserve"> شامل مبدل‌های موازی در حالت جزیره‌ای</w:t>
      </w:r>
    </w:p>
    <w:bookmarkEnd w:id="0"/>
    <w:p w14:paraId="1552697A" w14:textId="02FD6339" w:rsidR="0002453C" w:rsidRPr="008764A8" w:rsidRDefault="0002453C" w:rsidP="0002453C">
      <w:pPr>
        <w:pStyle w:val="Author"/>
      </w:pPr>
      <w:r>
        <w:rPr>
          <w:rFonts w:hint="cs"/>
          <w:rtl/>
        </w:rPr>
        <w:t>عبدالله آبادیان</w:t>
      </w:r>
      <w:r w:rsidRPr="008764A8">
        <w:rPr>
          <w:rFonts w:hint="cs"/>
          <w:vertAlign w:val="superscript"/>
          <w:rtl/>
        </w:rPr>
        <w:t>1</w:t>
      </w:r>
      <w:r w:rsidRPr="008764A8">
        <w:rPr>
          <w:rFonts w:hint="cs"/>
          <w:rtl/>
        </w:rPr>
        <w:t xml:space="preserve">، </w:t>
      </w:r>
      <w:r>
        <w:rPr>
          <w:rFonts w:hint="cs"/>
          <w:rtl/>
        </w:rPr>
        <w:t>سید</w:t>
      </w:r>
      <w:r>
        <w:rPr>
          <w:rtl/>
        </w:rPr>
        <w:softHyphen/>
      </w:r>
      <w:r>
        <w:rPr>
          <w:rFonts w:hint="cs"/>
          <w:rtl/>
        </w:rPr>
        <w:t>مسعود برکاتی</w:t>
      </w:r>
      <w:r w:rsidRPr="008764A8">
        <w:rPr>
          <w:rFonts w:hint="cs"/>
          <w:vertAlign w:val="superscript"/>
          <w:rtl/>
        </w:rPr>
        <w:t>2</w:t>
      </w:r>
      <w:r w:rsidRPr="008764A8">
        <w:rPr>
          <w:rFonts w:hint="cs"/>
          <w:rtl/>
        </w:rPr>
        <w:t xml:space="preserve"> </w:t>
      </w:r>
    </w:p>
    <w:p w14:paraId="15A51EED" w14:textId="77777777" w:rsidR="0002453C" w:rsidRPr="00C34F75" w:rsidRDefault="0002453C" w:rsidP="0002453C">
      <w:pPr>
        <w:pStyle w:val="Author"/>
      </w:pPr>
      <w:r w:rsidRPr="00B0572B">
        <w:rPr>
          <w:rFonts w:hint="cs"/>
          <w:vertAlign w:val="superscript"/>
          <w:rtl/>
        </w:rPr>
        <w:t>1</w:t>
      </w:r>
      <w:r>
        <w:rPr>
          <w:rFonts w:hint="cs"/>
          <w:rtl/>
        </w:rPr>
        <w:t xml:space="preserve">دانشگاه سیستان و بلوچستان، </w:t>
      </w:r>
      <w:r>
        <w:t>Abdullah.abadian@gmail.com</w:t>
      </w:r>
    </w:p>
    <w:p w14:paraId="7AA02703" w14:textId="77777777" w:rsidR="0002453C" w:rsidRDefault="0002453C" w:rsidP="0002453C">
      <w:pPr>
        <w:pStyle w:val="Author"/>
        <w:rPr>
          <w:rtl/>
        </w:rPr>
      </w:pPr>
      <w:r w:rsidRPr="00B0572B">
        <w:rPr>
          <w:rFonts w:hint="cs"/>
          <w:vertAlign w:val="superscript"/>
          <w:rtl/>
        </w:rPr>
        <w:t>2</w:t>
      </w:r>
      <w:r w:rsidRPr="00397FF7">
        <w:rPr>
          <w:rFonts w:hint="cs"/>
          <w:rtl/>
        </w:rPr>
        <w:t xml:space="preserve"> دانشگاه سیستان و بلوچستان</w:t>
      </w:r>
      <w:r>
        <w:rPr>
          <w:rFonts w:hint="cs"/>
          <w:rtl/>
        </w:rPr>
        <w:t xml:space="preserve">، </w:t>
      </w:r>
      <w:r w:rsidRPr="00397FF7">
        <w:t>smbaraka@ece.usb.ac.ir</w:t>
      </w:r>
    </w:p>
    <w:p w14:paraId="26F392AE" w14:textId="77777777" w:rsidR="00B96CBB" w:rsidRDefault="00B96CBB" w:rsidP="00503D18">
      <w:pPr>
        <w:pStyle w:val="Abstract"/>
        <w:rPr>
          <w:rtl/>
        </w:rPr>
      </w:pPr>
    </w:p>
    <w:p w14:paraId="44DD69EC" w14:textId="77777777" w:rsidR="0002453C" w:rsidRPr="0002453C" w:rsidRDefault="0002453C" w:rsidP="0002453C">
      <w:pPr>
        <w:overflowPunct/>
        <w:autoSpaceDE/>
        <w:autoSpaceDN/>
        <w:adjustRightInd/>
        <w:ind w:firstLine="567"/>
        <w:textAlignment w:val="auto"/>
        <w:rPr>
          <w:bCs/>
          <w:i/>
          <w:sz w:val="18"/>
          <w:szCs w:val="20"/>
          <w:rtl/>
        </w:rPr>
      </w:pPr>
      <w:r w:rsidRPr="0002453C">
        <w:rPr>
          <w:bCs/>
          <w:i/>
          <w:sz w:val="18"/>
          <w:szCs w:val="20"/>
          <w:rtl/>
        </w:rPr>
        <w:t>چکيده</w:t>
      </w:r>
      <w:r w:rsidRPr="0002453C">
        <w:rPr>
          <w:rFonts w:hint="cs"/>
          <w:bCs/>
          <w:i/>
          <w:sz w:val="18"/>
          <w:szCs w:val="20"/>
          <w:rtl/>
        </w:rPr>
        <w:t xml:space="preserve"> - </w:t>
      </w:r>
      <w:r w:rsidRPr="0002453C">
        <w:rPr>
          <w:bCs/>
          <w:i/>
          <w:sz w:val="18"/>
          <w:szCs w:val="20"/>
          <w:rtl/>
          <w:lang w:bidi="ar-SA"/>
        </w:rPr>
        <w:t xml:space="preserve">با گسترش ریزشبکه‌ها‌ </w:t>
      </w:r>
      <w:r w:rsidRPr="0002453C">
        <w:rPr>
          <w:rFonts w:hint="cs"/>
          <w:bCs/>
          <w:i/>
          <w:sz w:val="18"/>
          <w:szCs w:val="20"/>
          <w:rtl/>
          <w:lang w:bidi="ar-SA"/>
        </w:rPr>
        <w:t xml:space="preserve">و </w:t>
      </w:r>
      <w:r w:rsidRPr="0002453C">
        <w:rPr>
          <w:bCs/>
          <w:i/>
          <w:sz w:val="18"/>
          <w:szCs w:val="20"/>
          <w:rtl/>
          <w:lang w:bidi="ar-SA"/>
        </w:rPr>
        <w:t>محدودیت‌های نیمه</w:t>
      </w:r>
      <w:r w:rsidRPr="0002453C">
        <w:rPr>
          <w:bCs/>
          <w:i/>
          <w:sz w:val="18"/>
          <w:szCs w:val="20"/>
          <w:rtl/>
          <w:lang w:bidi="ar-SA"/>
        </w:rPr>
        <w:softHyphen/>
        <w:t xml:space="preserve">رساناها </w:t>
      </w:r>
      <w:r w:rsidRPr="0002453C">
        <w:rPr>
          <w:rFonts w:hint="cs"/>
          <w:bCs/>
          <w:i/>
          <w:sz w:val="18"/>
          <w:szCs w:val="20"/>
          <w:rtl/>
          <w:lang w:bidi="ar-SA"/>
        </w:rPr>
        <w:t>در</w:t>
      </w:r>
      <w:r w:rsidRPr="0002453C">
        <w:rPr>
          <w:bCs/>
          <w:i/>
          <w:sz w:val="18"/>
          <w:szCs w:val="20"/>
          <w:rtl/>
          <w:lang w:bidi="ar-SA"/>
        </w:rPr>
        <w:t xml:space="preserve"> </w:t>
      </w:r>
      <w:r w:rsidRPr="0002453C">
        <w:rPr>
          <w:rFonts w:hint="cs"/>
          <w:bCs/>
          <w:i/>
          <w:sz w:val="18"/>
          <w:szCs w:val="20"/>
          <w:rtl/>
          <w:lang w:bidi="ar-SA"/>
        </w:rPr>
        <w:t>انتقال توان</w:t>
      </w:r>
      <w:r w:rsidRPr="0002453C">
        <w:rPr>
          <w:bCs/>
          <w:i/>
          <w:sz w:val="18"/>
          <w:szCs w:val="20"/>
          <w:rtl/>
          <w:lang w:bidi="ar-SA"/>
        </w:rPr>
        <w:t>، استفاده از مبدل‌های موازی</w:t>
      </w:r>
      <w:r w:rsidRPr="0002453C">
        <w:rPr>
          <w:rFonts w:hint="cs"/>
          <w:bCs/>
          <w:i/>
          <w:sz w:val="18"/>
          <w:szCs w:val="20"/>
          <w:rtl/>
          <w:lang w:bidi="ar-SA"/>
        </w:rPr>
        <w:t xml:space="preserve"> برای</w:t>
      </w:r>
      <w:r w:rsidRPr="0002453C">
        <w:rPr>
          <w:bCs/>
          <w:i/>
          <w:sz w:val="18"/>
          <w:szCs w:val="20"/>
          <w:rtl/>
          <w:lang w:bidi="ar-SA"/>
        </w:rPr>
        <w:t xml:space="preserve"> اتصال دو ریزشبکه </w:t>
      </w:r>
      <w:r w:rsidRPr="0002453C">
        <w:rPr>
          <w:bCs/>
          <w:i/>
          <w:sz w:val="18"/>
          <w:szCs w:val="20"/>
        </w:rPr>
        <w:t>AC</w:t>
      </w:r>
      <w:r w:rsidRPr="0002453C">
        <w:rPr>
          <w:bCs/>
          <w:i/>
          <w:sz w:val="18"/>
          <w:szCs w:val="20"/>
          <w:rtl/>
          <w:lang w:bidi="ar-SA"/>
        </w:rPr>
        <w:t xml:space="preserve"> و</w:t>
      </w:r>
      <w:r w:rsidRPr="0002453C">
        <w:rPr>
          <w:bCs/>
          <w:i/>
          <w:sz w:val="18"/>
          <w:szCs w:val="20"/>
        </w:rPr>
        <w:t>DC</w:t>
      </w:r>
      <w:r w:rsidRPr="0002453C">
        <w:rPr>
          <w:bCs/>
          <w:i/>
          <w:sz w:val="18"/>
          <w:szCs w:val="20"/>
          <w:rtl/>
          <w:lang w:bidi="ar-SA"/>
        </w:rPr>
        <w:t xml:space="preserve"> اجتناب</w:t>
      </w:r>
      <w:r w:rsidRPr="0002453C">
        <w:rPr>
          <w:bCs/>
          <w:i/>
          <w:sz w:val="18"/>
          <w:szCs w:val="20"/>
          <w:rtl/>
          <w:lang w:bidi="ar-SA"/>
        </w:rPr>
        <w:softHyphen/>
        <w:t>ناپذیر است</w:t>
      </w:r>
      <w:r w:rsidRPr="0002453C">
        <w:rPr>
          <w:rFonts w:hint="cs"/>
          <w:bCs/>
          <w:i/>
          <w:sz w:val="18"/>
          <w:szCs w:val="20"/>
          <w:rtl/>
          <w:lang w:bidi="ar-SA"/>
        </w:rPr>
        <w:t xml:space="preserve">. </w:t>
      </w:r>
      <w:r w:rsidRPr="0002453C">
        <w:rPr>
          <w:bCs/>
          <w:i/>
          <w:sz w:val="18"/>
          <w:szCs w:val="20"/>
          <w:rtl/>
          <w:lang w:bidi="ar-SA"/>
        </w:rPr>
        <w:t>مبدل‌های موازی</w:t>
      </w:r>
      <w:r w:rsidRPr="0002453C">
        <w:rPr>
          <w:rFonts w:hint="cs"/>
          <w:bCs/>
          <w:i/>
          <w:sz w:val="18"/>
          <w:szCs w:val="20"/>
          <w:rtl/>
          <w:lang w:bidi="ar-SA"/>
        </w:rPr>
        <w:t xml:space="preserve">، </w:t>
      </w:r>
      <w:bookmarkStart w:id="1" w:name="_Hlk65394482"/>
      <w:r w:rsidRPr="0002453C">
        <w:rPr>
          <w:bCs/>
          <w:i/>
          <w:sz w:val="18"/>
          <w:szCs w:val="20"/>
          <w:rtl/>
          <w:lang w:bidi="ar-SA"/>
        </w:rPr>
        <w:t>علاوه بر افزایش ظرفیت توان، قابلیت اطمینان سیستم را نیز افزایش می‌ده</w:t>
      </w:r>
      <w:r w:rsidRPr="0002453C">
        <w:rPr>
          <w:rFonts w:hint="cs"/>
          <w:bCs/>
          <w:i/>
          <w:sz w:val="18"/>
          <w:szCs w:val="20"/>
          <w:rtl/>
          <w:lang w:bidi="ar-SA"/>
        </w:rPr>
        <w:t>ن</w:t>
      </w:r>
      <w:r w:rsidRPr="0002453C">
        <w:rPr>
          <w:bCs/>
          <w:i/>
          <w:sz w:val="18"/>
          <w:szCs w:val="20"/>
          <w:rtl/>
          <w:lang w:bidi="ar-SA"/>
        </w:rPr>
        <w:t>د.</w:t>
      </w:r>
      <w:r w:rsidRPr="0002453C">
        <w:rPr>
          <w:rFonts w:hint="cs"/>
          <w:bCs/>
          <w:i/>
          <w:sz w:val="18"/>
          <w:szCs w:val="20"/>
          <w:rtl/>
          <w:lang w:bidi="ar-SA"/>
        </w:rPr>
        <w:t xml:space="preserve"> با این وجود، </w:t>
      </w:r>
      <w:r w:rsidRPr="0002453C">
        <w:rPr>
          <w:bCs/>
          <w:i/>
          <w:sz w:val="18"/>
          <w:szCs w:val="20"/>
          <w:rtl/>
          <w:lang w:bidi="ar-SA"/>
        </w:rPr>
        <w:t>استفاده از مبدل‌های موازی باعث ایجاد جریان گردشی می‌شود</w:t>
      </w:r>
      <w:r w:rsidRPr="0002453C">
        <w:rPr>
          <w:rFonts w:hint="cs"/>
          <w:bCs/>
          <w:i/>
          <w:sz w:val="18"/>
          <w:szCs w:val="20"/>
          <w:rtl/>
          <w:lang w:bidi="ar-SA"/>
        </w:rPr>
        <w:t>.</w:t>
      </w:r>
      <w:r w:rsidRPr="0002453C">
        <w:rPr>
          <w:bCs/>
          <w:i/>
          <w:sz w:val="18"/>
          <w:szCs w:val="20"/>
          <w:rtl/>
          <w:lang w:bidi="ar-SA"/>
        </w:rPr>
        <w:t xml:space="preserve"> </w:t>
      </w:r>
      <w:r w:rsidRPr="0002453C">
        <w:rPr>
          <w:rFonts w:hint="cs"/>
          <w:bCs/>
          <w:i/>
          <w:sz w:val="18"/>
          <w:szCs w:val="20"/>
          <w:rtl/>
          <w:lang w:bidi="ar-SA"/>
        </w:rPr>
        <w:t xml:space="preserve">این </w:t>
      </w:r>
      <w:r w:rsidRPr="0002453C">
        <w:rPr>
          <w:bCs/>
          <w:i/>
          <w:sz w:val="18"/>
          <w:szCs w:val="20"/>
          <w:rtl/>
          <w:lang w:bidi="ar-SA"/>
        </w:rPr>
        <w:t>جریان گردشی باعث اتلاف توان، کاهش کیفیت توان و آسیب</w:t>
      </w:r>
      <w:r w:rsidRPr="0002453C">
        <w:rPr>
          <w:rFonts w:hint="cs"/>
          <w:bCs/>
          <w:i/>
          <w:sz w:val="18"/>
          <w:szCs w:val="20"/>
          <w:rtl/>
          <w:lang w:bidi="ar-SA"/>
        </w:rPr>
        <w:t xml:space="preserve"> </w:t>
      </w:r>
      <w:r w:rsidRPr="0002453C">
        <w:rPr>
          <w:bCs/>
          <w:i/>
          <w:sz w:val="18"/>
          <w:szCs w:val="20"/>
          <w:rtl/>
          <w:lang w:bidi="ar-SA"/>
        </w:rPr>
        <w:t>به سیستم کلیدزنی مبدل می‌شود</w:t>
      </w:r>
      <w:bookmarkEnd w:id="1"/>
      <w:r w:rsidRPr="0002453C">
        <w:rPr>
          <w:bCs/>
          <w:i/>
          <w:sz w:val="18"/>
          <w:szCs w:val="20"/>
          <w:rtl/>
          <w:lang w:bidi="ar-SA"/>
        </w:rPr>
        <w:t xml:space="preserve">. </w:t>
      </w:r>
      <w:r w:rsidRPr="0002453C">
        <w:rPr>
          <w:rFonts w:hint="cs"/>
          <w:bCs/>
          <w:i/>
          <w:sz w:val="18"/>
          <w:szCs w:val="20"/>
          <w:rtl/>
          <w:lang w:bidi="ar-SA"/>
        </w:rPr>
        <w:t>از این</w:t>
      </w:r>
      <w:r w:rsidRPr="0002453C">
        <w:rPr>
          <w:bCs/>
          <w:i/>
          <w:sz w:val="18"/>
          <w:szCs w:val="20"/>
          <w:rtl/>
          <w:lang w:bidi="ar-SA"/>
        </w:rPr>
        <w:softHyphen/>
      </w:r>
      <w:r w:rsidRPr="0002453C">
        <w:rPr>
          <w:rFonts w:hint="cs"/>
          <w:bCs/>
          <w:i/>
          <w:sz w:val="18"/>
          <w:szCs w:val="20"/>
          <w:rtl/>
          <w:lang w:bidi="ar-SA"/>
        </w:rPr>
        <w:t>رو،</w:t>
      </w:r>
      <w:r w:rsidRPr="0002453C">
        <w:rPr>
          <w:bCs/>
          <w:i/>
          <w:sz w:val="18"/>
          <w:szCs w:val="20"/>
          <w:rtl/>
          <w:lang w:bidi="ar-SA"/>
        </w:rPr>
        <w:t xml:space="preserve"> مسئله جریان گردشی در اتصال مبدل‌های موازی مسئله حائز اهمیتی می‌باشد. در این </w:t>
      </w:r>
      <w:r w:rsidRPr="0002453C">
        <w:rPr>
          <w:rFonts w:hint="cs"/>
          <w:bCs/>
          <w:i/>
          <w:sz w:val="18"/>
          <w:szCs w:val="20"/>
          <w:rtl/>
          <w:lang w:bidi="ar-SA"/>
        </w:rPr>
        <w:t xml:space="preserve">مقاله، </w:t>
      </w:r>
      <w:r w:rsidRPr="0002453C">
        <w:rPr>
          <w:bCs/>
          <w:i/>
          <w:sz w:val="18"/>
          <w:szCs w:val="20"/>
          <w:rtl/>
          <w:lang w:bidi="ar-SA"/>
        </w:rPr>
        <w:t>یک کنترل سلسله</w:t>
      </w:r>
      <w:r w:rsidRPr="0002453C">
        <w:rPr>
          <w:bCs/>
          <w:i/>
          <w:sz w:val="18"/>
          <w:szCs w:val="20"/>
          <w:rtl/>
          <w:lang w:bidi="ar-SA"/>
        </w:rPr>
        <w:softHyphen/>
        <w:t>مراتبی بهبود</w:t>
      </w:r>
      <w:r w:rsidRPr="0002453C">
        <w:rPr>
          <w:bCs/>
          <w:i/>
          <w:sz w:val="18"/>
          <w:szCs w:val="20"/>
          <w:rtl/>
          <w:lang w:bidi="ar-SA"/>
        </w:rPr>
        <w:softHyphen/>
        <w:t xml:space="preserve">یافته در کنار مدیریت ریزشبکه ترکیبی به منظور </w:t>
      </w:r>
      <w:r w:rsidRPr="0002453C">
        <w:rPr>
          <w:rFonts w:hint="cs"/>
          <w:bCs/>
          <w:i/>
          <w:sz w:val="18"/>
          <w:szCs w:val="20"/>
          <w:rtl/>
          <w:lang w:bidi="ar-SA"/>
        </w:rPr>
        <w:t>کاهش جریان گردشی</w:t>
      </w:r>
      <w:r w:rsidRPr="0002453C">
        <w:rPr>
          <w:bCs/>
          <w:i/>
          <w:sz w:val="18"/>
          <w:szCs w:val="20"/>
          <w:rtl/>
          <w:lang w:bidi="ar-SA"/>
        </w:rPr>
        <w:t xml:space="preserve"> ارائه </w:t>
      </w:r>
      <w:r w:rsidRPr="0002453C">
        <w:rPr>
          <w:rFonts w:hint="cs"/>
          <w:bCs/>
          <w:i/>
          <w:sz w:val="18"/>
          <w:szCs w:val="20"/>
          <w:rtl/>
          <w:lang w:bidi="ar-SA"/>
        </w:rPr>
        <w:t>می</w:t>
      </w:r>
      <w:r w:rsidRPr="0002453C">
        <w:rPr>
          <w:bCs/>
          <w:i/>
          <w:sz w:val="18"/>
          <w:szCs w:val="20"/>
          <w:rtl/>
          <w:lang w:bidi="ar-SA"/>
        </w:rPr>
        <w:softHyphen/>
      </w:r>
      <w:r w:rsidRPr="0002453C">
        <w:rPr>
          <w:rFonts w:hint="cs"/>
          <w:bCs/>
          <w:i/>
          <w:sz w:val="18"/>
          <w:szCs w:val="20"/>
          <w:rtl/>
          <w:lang w:bidi="ar-SA"/>
        </w:rPr>
        <w:t>شود</w:t>
      </w:r>
      <w:r w:rsidRPr="0002453C">
        <w:rPr>
          <w:bCs/>
          <w:i/>
          <w:sz w:val="18"/>
          <w:szCs w:val="20"/>
          <w:rtl/>
          <w:lang w:bidi="ar-SA"/>
        </w:rPr>
        <w:t>. کنترل سلسله مراتبی شامل کنترل اُفتی برای مدیریت توان در سطح اولیه</w:t>
      </w:r>
      <w:r w:rsidRPr="0002453C">
        <w:rPr>
          <w:rFonts w:hint="cs"/>
          <w:bCs/>
          <w:i/>
          <w:sz w:val="18"/>
          <w:szCs w:val="20"/>
          <w:rtl/>
          <w:lang w:bidi="ar-SA"/>
        </w:rPr>
        <w:t xml:space="preserve"> کنترل</w:t>
      </w:r>
      <w:r w:rsidRPr="0002453C">
        <w:rPr>
          <w:bCs/>
          <w:i/>
          <w:sz w:val="18"/>
          <w:szCs w:val="20"/>
          <w:rtl/>
          <w:lang w:bidi="ar-SA"/>
        </w:rPr>
        <w:t xml:space="preserve"> و کنترل امپدانس مجازی برای حذف جریان گردشی در سطح ثانویه </w:t>
      </w:r>
      <w:r w:rsidRPr="0002453C">
        <w:rPr>
          <w:rFonts w:hint="cs"/>
          <w:bCs/>
          <w:i/>
          <w:sz w:val="18"/>
          <w:szCs w:val="20"/>
          <w:rtl/>
          <w:lang w:bidi="ar-SA"/>
        </w:rPr>
        <w:t>آن است</w:t>
      </w:r>
      <w:r w:rsidRPr="0002453C">
        <w:rPr>
          <w:bCs/>
          <w:i/>
          <w:sz w:val="18"/>
          <w:szCs w:val="20"/>
          <w:rtl/>
          <w:lang w:bidi="ar-SA"/>
        </w:rPr>
        <w:t xml:space="preserve">. </w:t>
      </w:r>
      <w:r w:rsidRPr="0002453C">
        <w:rPr>
          <w:rFonts w:hint="cs"/>
          <w:bCs/>
          <w:i/>
          <w:sz w:val="18"/>
          <w:szCs w:val="20"/>
          <w:rtl/>
          <w:lang w:bidi="ar-SA"/>
        </w:rPr>
        <w:t xml:space="preserve">نتایج </w:t>
      </w:r>
      <w:r w:rsidRPr="0002453C">
        <w:rPr>
          <w:bCs/>
          <w:i/>
          <w:sz w:val="18"/>
          <w:szCs w:val="20"/>
          <w:rtl/>
          <w:lang w:bidi="ar-SA"/>
        </w:rPr>
        <w:t>شبیه</w:t>
      </w:r>
      <w:r w:rsidRPr="0002453C">
        <w:rPr>
          <w:bCs/>
          <w:i/>
          <w:sz w:val="18"/>
          <w:szCs w:val="20"/>
          <w:rtl/>
          <w:lang w:bidi="ar-SA"/>
        </w:rPr>
        <w:softHyphen/>
        <w:t>سازی سیستم مورد نظر در محیط متلب-سیمولینک</w:t>
      </w:r>
      <w:r w:rsidRPr="0002453C">
        <w:rPr>
          <w:rFonts w:hint="cs"/>
          <w:bCs/>
          <w:i/>
          <w:sz w:val="18"/>
          <w:szCs w:val="20"/>
          <w:rtl/>
          <w:lang w:bidi="ar-SA"/>
        </w:rPr>
        <w:t xml:space="preserve">، ضمن تایید </w:t>
      </w:r>
      <w:r w:rsidRPr="0002453C">
        <w:rPr>
          <w:bCs/>
          <w:i/>
          <w:sz w:val="18"/>
          <w:szCs w:val="20"/>
          <w:rtl/>
        </w:rPr>
        <w:t>تحلیل</w:t>
      </w:r>
      <w:r w:rsidRPr="0002453C">
        <w:rPr>
          <w:bCs/>
          <w:i/>
          <w:sz w:val="18"/>
          <w:szCs w:val="20"/>
          <w:rtl/>
        </w:rPr>
        <w:softHyphen/>
        <w:t>های نظری</w:t>
      </w:r>
      <w:r w:rsidRPr="0002453C">
        <w:rPr>
          <w:rFonts w:hint="cs"/>
          <w:bCs/>
          <w:i/>
          <w:sz w:val="18"/>
          <w:szCs w:val="20"/>
          <w:rtl/>
        </w:rPr>
        <w:t>،</w:t>
      </w:r>
      <w:r w:rsidRPr="0002453C">
        <w:rPr>
          <w:bCs/>
          <w:i/>
          <w:sz w:val="18"/>
          <w:szCs w:val="20"/>
          <w:rtl/>
          <w:lang w:bidi="ar-SA"/>
        </w:rPr>
        <w:t xml:space="preserve"> </w:t>
      </w:r>
      <w:r w:rsidRPr="0002453C">
        <w:rPr>
          <w:rFonts w:hint="cs"/>
          <w:bCs/>
          <w:i/>
          <w:sz w:val="18"/>
          <w:szCs w:val="20"/>
          <w:rtl/>
          <w:lang w:bidi="ar-SA"/>
        </w:rPr>
        <w:t>کارایی ساختار کنترل پیشنهادی را نشان می</w:t>
      </w:r>
      <w:r w:rsidRPr="0002453C">
        <w:rPr>
          <w:bCs/>
          <w:i/>
          <w:sz w:val="18"/>
          <w:szCs w:val="20"/>
          <w:rtl/>
          <w:lang w:bidi="ar-SA"/>
        </w:rPr>
        <w:softHyphen/>
      </w:r>
      <w:r w:rsidRPr="0002453C">
        <w:rPr>
          <w:rFonts w:hint="cs"/>
          <w:bCs/>
          <w:i/>
          <w:sz w:val="18"/>
          <w:szCs w:val="20"/>
          <w:rtl/>
          <w:lang w:bidi="ar-SA"/>
        </w:rPr>
        <w:t>دهد</w:t>
      </w:r>
      <w:r w:rsidRPr="0002453C">
        <w:rPr>
          <w:bCs/>
          <w:i/>
          <w:sz w:val="18"/>
          <w:szCs w:val="20"/>
          <w:rtl/>
          <w:lang w:bidi="ar-SA"/>
        </w:rPr>
        <w:t>.</w:t>
      </w:r>
    </w:p>
    <w:p w14:paraId="01D45499" w14:textId="77777777" w:rsidR="0002453C" w:rsidRPr="008B5C3E" w:rsidRDefault="0002453C" w:rsidP="0002453C">
      <w:pPr>
        <w:pStyle w:val="Index"/>
        <w:rPr>
          <w:rtl/>
        </w:rPr>
      </w:pPr>
      <w:r w:rsidRPr="008B5C3E">
        <w:rPr>
          <w:rtl/>
        </w:rPr>
        <w:t xml:space="preserve">كليد واژه- </w:t>
      </w:r>
      <w:r w:rsidRPr="002B2E5F">
        <w:rPr>
          <w:rFonts w:hint="cs"/>
          <w:rtl/>
        </w:rPr>
        <w:t xml:space="preserve">ریزشبکه ترکیبی </w:t>
      </w:r>
      <w:r w:rsidRPr="002B2E5F">
        <w:rPr>
          <w:sz w:val="20"/>
          <w:szCs w:val="24"/>
        </w:rPr>
        <w:t>AC</w:t>
      </w:r>
      <w:r w:rsidRPr="002B2E5F">
        <w:t>/</w:t>
      </w:r>
      <w:r w:rsidRPr="002B2E5F">
        <w:rPr>
          <w:sz w:val="20"/>
          <w:szCs w:val="24"/>
        </w:rPr>
        <w:t>DC</w:t>
      </w:r>
      <w:r w:rsidRPr="002B2E5F">
        <w:rPr>
          <w:rFonts w:hint="cs"/>
          <w:rtl/>
        </w:rPr>
        <w:t>،</w:t>
      </w:r>
      <w:r w:rsidRPr="002B2E5F">
        <w:t xml:space="preserve"> </w:t>
      </w:r>
      <w:r w:rsidRPr="002B2E5F">
        <w:rPr>
          <w:rFonts w:hint="cs"/>
          <w:rtl/>
        </w:rPr>
        <w:t>کنترل سلسله مراتبی، سیستم ذخیره</w:t>
      </w:r>
      <w:r w:rsidRPr="002B2E5F">
        <w:rPr>
          <w:rtl/>
        </w:rPr>
        <w:softHyphen/>
      </w:r>
      <w:r w:rsidRPr="002B2E5F">
        <w:rPr>
          <w:rFonts w:hint="cs"/>
          <w:rtl/>
        </w:rPr>
        <w:t xml:space="preserve">ساز، جریان گردشی، انرژی </w:t>
      </w:r>
      <w:r>
        <w:rPr>
          <w:rtl/>
        </w:rPr>
        <w:softHyphen/>
      </w:r>
      <w:r>
        <w:rPr>
          <w:rFonts w:hint="cs"/>
          <w:rtl/>
        </w:rPr>
        <w:t>های تجدید</w:t>
      </w:r>
      <w:r>
        <w:rPr>
          <w:rtl/>
        </w:rPr>
        <w:softHyphen/>
      </w:r>
      <w:r w:rsidRPr="002B2E5F">
        <w:rPr>
          <w:rFonts w:hint="cs"/>
          <w:rtl/>
        </w:rPr>
        <w:t>پذیر</w:t>
      </w:r>
      <w:r w:rsidRPr="008B5C3E">
        <w:t>.</w:t>
      </w:r>
    </w:p>
    <w:p w14:paraId="5F94CA35" w14:textId="066EFD75" w:rsidR="00B96CBB" w:rsidRPr="00D53C11" w:rsidRDefault="00B96CBB" w:rsidP="00503D18">
      <w:pPr>
        <w:pStyle w:val="Abstract"/>
      </w:pPr>
    </w:p>
    <w:p w14:paraId="6A1E496A" w14:textId="77777777" w:rsidR="00B96CBB" w:rsidRPr="00D53C11" w:rsidRDefault="00B96CBB" w:rsidP="00503D18">
      <w:pPr>
        <w:pStyle w:val="Abstract"/>
        <w:rPr>
          <w:rtl/>
        </w:rPr>
        <w:sectPr w:rsidR="00B96CBB" w:rsidRPr="00D53C11" w:rsidSect="00B861B6">
          <w:headerReference w:type="even" r:id="rId8"/>
          <w:headerReference w:type="default" r:id="rId9"/>
          <w:footerReference w:type="even" r:id="rId10"/>
          <w:footerReference w:type="default" r:id="rId11"/>
          <w:endnotePr>
            <w:numFmt w:val="decimal"/>
          </w:endnotePr>
          <w:type w:val="continuous"/>
          <w:pgSz w:w="11906" w:h="16838" w:code="9"/>
          <w:pgMar w:top="1077" w:right="907" w:bottom="1440" w:left="907" w:header="851" w:footer="567" w:gutter="0"/>
          <w:cols w:space="374"/>
          <w:bidi/>
          <w:rtlGutter/>
        </w:sectPr>
      </w:pPr>
    </w:p>
    <w:p w14:paraId="26F35282" w14:textId="77777777" w:rsidR="00B96CBB" w:rsidRPr="008764A8" w:rsidRDefault="00B96CBB" w:rsidP="00503D18">
      <w:pPr>
        <w:pStyle w:val="Heading1"/>
      </w:pPr>
      <w:r w:rsidRPr="008764A8">
        <w:rPr>
          <w:rtl/>
        </w:rPr>
        <w:t>مقدمه</w:t>
      </w:r>
    </w:p>
    <w:p w14:paraId="2C9889B5" w14:textId="36446F1F" w:rsidR="00686DA9" w:rsidRDefault="0002453C" w:rsidP="00686DA9">
      <w:pPr>
        <w:keepNext/>
      </w:pPr>
      <w:r w:rsidRPr="00FD33B8">
        <w:rPr>
          <w:rtl/>
          <w:lang w:bidi="ar-SA"/>
        </w:rPr>
        <w:t xml:space="preserve">ریزشبکه‌ها‌ از لحاظ ساختار به </w:t>
      </w:r>
      <w:r w:rsidRPr="00FD33B8">
        <w:rPr>
          <w:rFonts w:hint="cs"/>
          <w:rtl/>
          <w:lang w:bidi="ar-SA"/>
        </w:rPr>
        <w:t>سه</w:t>
      </w:r>
      <w:r w:rsidRPr="00FD33B8">
        <w:rPr>
          <w:rtl/>
          <w:lang w:bidi="ar-SA"/>
        </w:rPr>
        <w:t xml:space="preserve"> دسته ریزشبکه </w:t>
      </w:r>
      <w:r w:rsidRPr="00FD33B8">
        <w:t>AC</w:t>
      </w:r>
      <w:r w:rsidRPr="00FD33B8">
        <w:rPr>
          <w:rtl/>
          <w:lang w:bidi="ar-SA"/>
        </w:rPr>
        <w:t>،</w:t>
      </w:r>
      <w:r w:rsidRPr="00FD33B8">
        <w:rPr>
          <w:rFonts w:hint="cs"/>
          <w:rtl/>
          <w:lang w:bidi="ar-SA"/>
        </w:rPr>
        <w:t xml:space="preserve"> </w:t>
      </w:r>
      <w:r w:rsidRPr="00FD33B8">
        <w:rPr>
          <w:rtl/>
          <w:lang w:bidi="ar-SA"/>
        </w:rPr>
        <w:t xml:space="preserve">ریزشبکه </w:t>
      </w:r>
      <w:r w:rsidRPr="00FD33B8">
        <w:t>DC</w:t>
      </w:r>
      <w:r w:rsidRPr="00FD33B8">
        <w:rPr>
          <w:rtl/>
          <w:lang w:bidi="ar-SA"/>
        </w:rPr>
        <w:t xml:space="preserve"> و ریزشبکه ترکیب</w:t>
      </w:r>
      <w:r>
        <w:rPr>
          <w:rFonts w:hint="cs"/>
          <w:rtl/>
          <w:lang w:bidi="ar-SA"/>
        </w:rPr>
        <w:t xml:space="preserve">ی </w:t>
      </w:r>
      <w:r w:rsidRPr="00FD33B8">
        <w:t xml:space="preserve"> AC/DC</w:t>
      </w:r>
      <w:r w:rsidRPr="00FD33B8">
        <w:rPr>
          <w:rtl/>
          <w:lang w:bidi="ar-SA"/>
        </w:rPr>
        <w:t xml:space="preserve">تقسیم </w:t>
      </w:r>
      <w:r w:rsidRPr="00FD33B8">
        <w:rPr>
          <w:rFonts w:hint="cs"/>
          <w:rtl/>
          <w:lang w:bidi="ar-SA"/>
        </w:rPr>
        <w:t>می‌شوند</w:t>
      </w:r>
      <w:r>
        <w:rPr>
          <w:rFonts w:hint="cs"/>
          <w:rtl/>
        </w:rPr>
        <w:t xml:space="preserve"> </w:t>
      </w:r>
      <w:r w:rsidRPr="00FD33B8">
        <w:rPr>
          <w:rFonts w:hint="cs"/>
          <w:rtl/>
          <w:lang w:bidi="ar-SA"/>
        </w:rPr>
        <w:t>[</w:t>
      </w:r>
      <w:r w:rsidR="00FD5F06">
        <w:rPr>
          <w:rFonts w:hint="cs"/>
          <w:rtl/>
          <w:lang w:bidi="ar-SA"/>
        </w:rPr>
        <w:t>1</w:t>
      </w:r>
      <w:r w:rsidRPr="00FD33B8">
        <w:rPr>
          <w:rFonts w:hint="cs"/>
          <w:rtl/>
          <w:lang w:bidi="ar-SA"/>
        </w:rPr>
        <w:t>].</w:t>
      </w:r>
      <w:r w:rsidRPr="00FD33B8">
        <w:rPr>
          <w:rtl/>
          <w:lang w:bidi="ar-SA"/>
        </w:rPr>
        <w:t xml:space="preserve"> ریزشبکه‌ها‌ی </w:t>
      </w:r>
      <w:r w:rsidRPr="00FD33B8">
        <w:t>AC</w:t>
      </w:r>
      <w:r w:rsidRPr="00FD33B8">
        <w:rPr>
          <w:rtl/>
          <w:lang w:bidi="ar-SA"/>
        </w:rPr>
        <w:t xml:space="preserve"> به‌دلیل توانایی اصلاح سطح ولتاژ به </w:t>
      </w:r>
      <w:r>
        <w:rPr>
          <w:rFonts w:hint="cs"/>
          <w:rtl/>
          <w:lang w:bidi="ar-SA"/>
        </w:rPr>
        <w:t>کمک</w:t>
      </w:r>
      <w:r w:rsidRPr="00FD33B8">
        <w:rPr>
          <w:rtl/>
          <w:lang w:bidi="ar-SA"/>
        </w:rPr>
        <w:t xml:space="preserve"> ترانسفورماتورهای فرکانس </w:t>
      </w:r>
      <w:r>
        <w:rPr>
          <w:rtl/>
          <w:lang w:bidi="ar-SA"/>
        </w:rPr>
        <w:softHyphen/>
      </w:r>
      <w:r w:rsidRPr="00FD33B8">
        <w:rPr>
          <w:rtl/>
          <w:lang w:bidi="ar-SA"/>
        </w:rPr>
        <w:t>پایین و همچنین قابلیت مدیریت خطا نسبت به</w:t>
      </w:r>
      <w:r w:rsidRPr="00773656">
        <w:rPr>
          <w:rtl/>
          <w:lang w:bidi="ar-SA"/>
        </w:rPr>
        <w:t xml:space="preserve"> ریزشبکه‌ها‌ی</w:t>
      </w:r>
      <w:r w:rsidRPr="00FD33B8">
        <w:rPr>
          <w:rtl/>
          <w:lang w:bidi="ar-SA"/>
        </w:rPr>
        <w:t xml:space="preserve"> </w:t>
      </w:r>
      <w:r w:rsidRPr="00FD33B8">
        <w:t>DC</w:t>
      </w:r>
      <w:r w:rsidRPr="00FD33B8">
        <w:rPr>
          <w:rtl/>
          <w:lang w:bidi="ar-SA"/>
        </w:rPr>
        <w:t xml:space="preserve"> بیشتر مورد توجه قرار گرفته‌ان</w:t>
      </w:r>
      <w:r w:rsidRPr="00FD33B8">
        <w:rPr>
          <w:rFonts w:hint="cs"/>
          <w:rtl/>
          <w:lang w:bidi="ar-SA"/>
        </w:rPr>
        <w:t>د</w:t>
      </w:r>
      <w:r w:rsidR="00FD5F06">
        <w:rPr>
          <w:rFonts w:hint="cs"/>
          <w:rtl/>
          <w:lang w:bidi="ar-SA"/>
        </w:rPr>
        <w:t>[2]</w:t>
      </w:r>
      <w:r w:rsidRPr="00FD33B8">
        <w:rPr>
          <w:rFonts w:hint="cs"/>
          <w:rtl/>
          <w:lang w:bidi="ar-SA"/>
        </w:rPr>
        <w:t xml:space="preserve">. </w:t>
      </w:r>
      <w:r>
        <w:rPr>
          <w:rFonts w:hint="cs"/>
          <w:rtl/>
          <w:lang w:bidi="ar-SA"/>
        </w:rPr>
        <w:t>با این</w:t>
      </w:r>
      <w:r>
        <w:rPr>
          <w:lang w:bidi="ar-SA"/>
        </w:rPr>
        <w:t xml:space="preserve"> </w:t>
      </w:r>
      <w:r>
        <w:rPr>
          <w:rFonts w:hint="cs"/>
          <w:rtl/>
          <w:lang w:bidi="ar-SA"/>
        </w:rPr>
        <w:t>وجود،</w:t>
      </w:r>
      <w:r w:rsidRPr="00FD33B8">
        <w:rPr>
          <w:rFonts w:hint="cs"/>
          <w:rtl/>
          <w:lang w:bidi="ar-SA"/>
        </w:rPr>
        <w:t xml:space="preserve"> </w:t>
      </w:r>
      <w:r w:rsidRPr="00FD33B8">
        <w:rPr>
          <w:rtl/>
          <w:lang w:bidi="ar-SA"/>
        </w:rPr>
        <w:t xml:space="preserve">گسترش بارهای </w:t>
      </w:r>
      <w:r w:rsidRPr="00FD33B8">
        <w:t>DC</w:t>
      </w:r>
      <w:r w:rsidRPr="00FD33B8">
        <w:rPr>
          <w:rtl/>
          <w:lang w:bidi="ar-SA"/>
        </w:rPr>
        <w:t xml:space="preserve"> از قبیل روشنایی </w:t>
      </w:r>
      <w:r w:rsidRPr="00FD33B8">
        <w:t>LED</w:t>
      </w:r>
      <w:r w:rsidRPr="00FD33B8">
        <w:rPr>
          <w:rtl/>
          <w:lang w:bidi="ar-SA"/>
        </w:rPr>
        <w:t>،</w:t>
      </w:r>
      <w:r w:rsidRPr="00FD33B8">
        <w:t xml:space="preserve"> </w:t>
      </w:r>
      <w:r w:rsidRPr="00FD33B8">
        <w:rPr>
          <w:rtl/>
          <w:lang w:bidi="ar-SA"/>
        </w:rPr>
        <w:t>خودروهای الکتریکی، برخی مصارف خانگی</w:t>
      </w:r>
      <w:r>
        <w:rPr>
          <w:rFonts w:hint="cs"/>
          <w:rtl/>
          <w:lang w:bidi="ar-SA"/>
        </w:rPr>
        <w:t xml:space="preserve"> </w:t>
      </w:r>
      <w:r w:rsidRPr="00FD33B8">
        <w:rPr>
          <w:rtl/>
          <w:lang w:bidi="ar-SA"/>
        </w:rPr>
        <w:t>(</w:t>
      </w:r>
      <w:r w:rsidRPr="00FD33B8">
        <w:rPr>
          <w:rFonts w:hint="cs"/>
          <w:rtl/>
          <w:lang w:bidi="ar-SA"/>
        </w:rPr>
        <w:t xml:space="preserve">مانند </w:t>
      </w:r>
      <w:r w:rsidRPr="00FD33B8">
        <w:rPr>
          <w:rtl/>
          <w:lang w:bidi="ar-SA"/>
        </w:rPr>
        <w:t>تلویزیون،</w:t>
      </w:r>
      <w:r>
        <w:rPr>
          <w:rFonts w:hint="cs"/>
          <w:rtl/>
          <w:lang w:bidi="ar-SA"/>
        </w:rPr>
        <w:t xml:space="preserve"> </w:t>
      </w:r>
      <w:r w:rsidRPr="00FD33B8">
        <w:rPr>
          <w:rFonts w:hint="cs"/>
          <w:rtl/>
          <w:lang w:bidi="ar-SA"/>
        </w:rPr>
        <w:t>رایانه</w:t>
      </w:r>
      <w:r w:rsidRPr="00FD33B8">
        <w:rPr>
          <w:rtl/>
          <w:lang w:bidi="ar-SA"/>
        </w:rPr>
        <w:t>) و مراکز داده</w:t>
      </w:r>
      <w:r w:rsidRPr="00FD33B8">
        <w:rPr>
          <w:vertAlign w:val="superscript"/>
          <w:rtl/>
          <w:lang w:bidi="ar-SA"/>
        </w:rPr>
        <w:footnoteReference w:id="1"/>
      </w:r>
      <w:r>
        <w:rPr>
          <w:rFonts w:hint="cs"/>
          <w:rtl/>
          <w:lang w:bidi="ar-SA"/>
        </w:rPr>
        <w:t xml:space="preserve"> ب</w:t>
      </w:r>
      <w:r w:rsidRPr="00FD33B8">
        <w:rPr>
          <w:rtl/>
          <w:lang w:bidi="ar-SA"/>
        </w:rPr>
        <w:t xml:space="preserve">اعث شده </w:t>
      </w:r>
      <w:r w:rsidRPr="00FD33B8">
        <w:rPr>
          <w:rFonts w:hint="cs"/>
          <w:rtl/>
          <w:lang w:bidi="ar-SA"/>
        </w:rPr>
        <w:t xml:space="preserve">است که </w:t>
      </w:r>
      <w:r w:rsidRPr="00FD33B8">
        <w:rPr>
          <w:rtl/>
          <w:lang w:bidi="ar-SA"/>
        </w:rPr>
        <w:t xml:space="preserve">در سال‌های اخیر نگاه ویژه‌ای به ریزشبکه </w:t>
      </w:r>
      <w:r w:rsidRPr="00FD33B8">
        <w:t>DC</w:t>
      </w:r>
      <w:r w:rsidRPr="00FD33B8">
        <w:rPr>
          <w:rtl/>
          <w:lang w:bidi="ar-SA"/>
        </w:rPr>
        <w:t xml:space="preserve"> شود</w:t>
      </w:r>
      <w:r>
        <w:rPr>
          <w:rFonts w:hint="cs"/>
          <w:rtl/>
          <w:lang w:bidi="ar-SA"/>
        </w:rPr>
        <w:t xml:space="preserve"> </w:t>
      </w:r>
      <w:r w:rsidRPr="00FD33B8">
        <w:rPr>
          <w:rFonts w:hint="cs"/>
          <w:rtl/>
          <w:lang w:bidi="ar-SA"/>
        </w:rPr>
        <w:t>[3،4،5]. برای داشتن مزیت</w:t>
      </w:r>
      <w:r>
        <w:rPr>
          <w:rtl/>
          <w:lang w:bidi="ar-SA"/>
        </w:rPr>
        <w:softHyphen/>
      </w:r>
      <w:r>
        <w:rPr>
          <w:rtl/>
          <w:lang w:bidi="ar-SA"/>
        </w:rPr>
        <w:softHyphen/>
      </w:r>
      <w:r w:rsidRPr="00FD33B8">
        <w:rPr>
          <w:rFonts w:hint="cs"/>
          <w:rtl/>
          <w:lang w:bidi="ar-SA"/>
        </w:rPr>
        <w:t>های دو ریزشبکه و برطرف</w:t>
      </w:r>
      <w:r>
        <w:rPr>
          <w:rFonts w:hint="cs"/>
          <w:rtl/>
          <w:lang w:bidi="ar-SA"/>
        </w:rPr>
        <w:t xml:space="preserve"> </w:t>
      </w:r>
      <w:r w:rsidRPr="00FD33B8">
        <w:rPr>
          <w:rFonts w:hint="cs"/>
          <w:rtl/>
          <w:lang w:bidi="ar-SA"/>
        </w:rPr>
        <w:t>کردن ضعف‌های آن‌ها</w:t>
      </w:r>
      <w:r>
        <w:rPr>
          <w:rFonts w:hint="cs"/>
          <w:rtl/>
          <w:lang w:bidi="ar-SA"/>
        </w:rPr>
        <w:t xml:space="preserve">، ریزشبکه‌های ترکیبی معرفی </w:t>
      </w:r>
      <w:r w:rsidRPr="00FD33B8">
        <w:rPr>
          <w:rFonts w:hint="cs"/>
          <w:rtl/>
          <w:lang w:bidi="ar-SA"/>
        </w:rPr>
        <w:t xml:space="preserve">می‌شوند. </w:t>
      </w:r>
      <w:r w:rsidRPr="00FD33B8">
        <w:rPr>
          <w:rtl/>
          <w:lang w:bidi="ar-SA"/>
        </w:rPr>
        <w:t>در ریزشبکه ترکیبی برای کاهش تلفات تبدیل</w:t>
      </w:r>
      <w:r>
        <w:rPr>
          <w:rFonts w:hint="cs"/>
          <w:rtl/>
          <w:lang w:bidi="ar-SA"/>
        </w:rPr>
        <w:t xml:space="preserve"> توان</w:t>
      </w:r>
      <w:r w:rsidRPr="00FD33B8">
        <w:rPr>
          <w:rtl/>
          <w:lang w:bidi="ar-SA"/>
        </w:rPr>
        <w:t xml:space="preserve"> و هزینه مبدل‌ها سعی</w:t>
      </w:r>
      <w:r w:rsidRPr="00FD33B8">
        <w:rPr>
          <w:rFonts w:hint="cs"/>
          <w:rtl/>
          <w:lang w:bidi="ar-SA"/>
        </w:rPr>
        <w:t xml:space="preserve"> </w:t>
      </w:r>
      <w:r w:rsidRPr="00FD33B8">
        <w:rPr>
          <w:rtl/>
          <w:lang w:bidi="ar-SA"/>
        </w:rPr>
        <w:t>می‌شود</w:t>
      </w:r>
      <w:r w:rsidRPr="00FD33B8">
        <w:rPr>
          <w:rFonts w:hint="cs"/>
          <w:rtl/>
          <w:lang w:bidi="ar-SA"/>
        </w:rPr>
        <w:t xml:space="preserve"> که</w:t>
      </w:r>
      <w:r w:rsidRPr="00FD33B8">
        <w:rPr>
          <w:rtl/>
          <w:lang w:bidi="ar-SA"/>
        </w:rPr>
        <w:t xml:space="preserve"> بارها و منابع </w:t>
      </w:r>
      <w:r w:rsidRPr="00FD33B8">
        <w:t>AC</w:t>
      </w:r>
      <w:r w:rsidRPr="00FD33B8">
        <w:rPr>
          <w:rtl/>
          <w:lang w:bidi="ar-SA"/>
        </w:rPr>
        <w:t xml:space="preserve"> در سمت </w:t>
      </w:r>
      <w:r w:rsidRPr="00FD33B8">
        <w:t>AC</w:t>
      </w:r>
      <w:r w:rsidRPr="00FD33B8">
        <w:rPr>
          <w:rtl/>
          <w:lang w:bidi="ar-SA"/>
        </w:rPr>
        <w:t xml:space="preserve"> </w:t>
      </w:r>
      <w:r>
        <w:rPr>
          <w:rFonts w:hint="cs"/>
          <w:rtl/>
          <w:lang w:bidi="ar-SA"/>
        </w:rPr>
        <w:t xml:space="preserve">قرار گرفته </w:t>
      </w:r>
      <w:r w:rsidRPr="00FD33B8">
        <w:rPr>
          <w:rtl/>
          <w:lang w:bidi="ar-SA"/>
        </w:rPr>
        <w:t xml:space="preserve">و بار‌ها و منابع </w:t>
      </w:r>
      <w:r w:rsidRPr="00FD33B8">
        <w:t>DC</w:t>
      </w:r>
      <w:r w:rsidRPr="00FD33B8">
        <w:rPr>
          <w:rFonts w:hint="cs"/>
          <w:rtl/>
          <w:lang w:bidi="ar-SA"/>
        </w:rPr>
        <w:t xml:space="preserve"> </w:t>
      </w:r>
      <w:r w:rsidRPr="00FD33B8">
        <w:rPr>
          <w:rtl/>
          <w:lang w:bidi="ar-SA"/>
        </w:rPr>
        <w:t xml:space="preserve">به باس </w:t>
      </w:r>
      <w:r w:rsidRPr="00FD33B8">
        <w:t>DC</w:t>
      </w:r>
      <w:r w:rsidRPr="00FD33B8">
        <w:rPr>
          <w:rFonts w:hint="cs"/>
          <w:rtl/>
          <w:lang w:bidi="ar-SA"/>
        </w:rPr>
        <w:t xml:space="preserve"> </w:t>
      </w:r>
      <w:r>
        <w:rPr>
          <w:rFonts w:hint="cs"/>
          <w:rtl/>
          <w:lang w:bidi="ar-SA"/>
        </w:rPr>
        <w:t xml:space="preserve">متصل شوند </w:t>
      </w:r>
      <w:r w:rsidRPr="00FD33B8">
        <w:rPr>
          <w:rFonts w:hint="cs"/>
          <w:rtl/>
          <w:lang w:bidi="ar-SA"/>
        </w:rPr>
        <w:t>[</w:t>
      </w:r>
      <w:r w:rsidR="00FD5F06">
        <w:rPr>
          <w:rFonts w:hint="cs"/>
          <w:rtl/>
          <w:lang w:bidi="ar-SA"/>
        </w:rPr>
        <w:t>6</w:t>
      </w:r>
      <w:r w:rsidRPr="00FD33B8">
        <w:rPr>
          <w:rFonts w:hint="cs"/>
          <w:rtl/>
          <w:lang w:bidi="ar-SA"/>
        </w:rPr>
        <w:t>]</w:t>
      </w:r>
      <w:r w:rsidRPr="00FD33B8">
        <w:rPr>
          <w:rtl/>
          <w:lang w:bidi="ar-SA"/>
        </w:rPr>
        <w:t>.</w:t>
      </w:r>
      <w:r w:rsidRPr="00FD33B8">
        <w:rPr>
          <w:rFonts w:hint="cs"/>
          <w:rtl/>
          <w:lang w:bidi="ar-SA"/>
        </w:rPr>
        <w:t xml:space="preserve"> یک ریزشبکه ترکیبی</w:t>
      </w:r>
      <w:r>
        <w:rPr>
          <w:lang w:bidi="ar-SA"/>
        </w:rPr>
        <w:t xml:space="preserve"> </w:t>
      </w:r>
      <w:r>
        <w:rPr>
          <w:rFonts w:hint="cs"/>
          <w:rtl/>
        </w:rPr>
        <w:t xml:space="preserve"> همانند شکل 1</w:t>
      </w:r>
      <w:r>
        <w:rPr>
          <w:rFonts w:hint="cs"/>
          <w:rtl/>
          <w:lang w:bidi="ar-SA"/>
        </w:rPr>
        <w:t xml:space="preserve"> </w:t>
      </w:r>
      <w:r w:rsidRPr="00FD33B8">
        <w:rPr>
          <w:rFonts w:hint="cs"/>
          <w:rtl/>
          <w:lang w:bidi="ar-SA"/>
        </w:rPr>
        <w:t>از</w:t>
      </w:r>
      <w:r>
        <w:rPr>
          <w:lang w:bidi="ar-SA"/>
        </w:rPr>
        <w:t xml:space="preserve"> </w:t>
      </w:r>
      <w:r>
        <w:rPr>
          <w:rFonts w:hint="cs"/>
          <w:rtl/>
        </w:rPr>
        <w:t xml:space="preserve"> </w:t>
      </w:r>
      <w:r w:rsidRPr="00FD33B8">
        <w:rPr>
          <w:rFonts w:hint="cs"/>
          <w:rtl/>
          <w:lang w:bidi="ar-SA"/>
        </w:rPr>
        <w:t xml:space="preserve">ریزشبکه‌ </w:t>
      </w:r>
      <w:r w:rsidRPr="00FD33B8">
        <w:t>AC</w:t>
      </w:r>
      <w:r w:rsidRPr="00FD33B8">
        <w:rPr>
          <w:rFonts w:hint="cs"/>
          <w:rtl/>
          <w:lang w:bidi="ar-SA"/>
        </w:rPr>
        <w:t xml:space="preserve">، ریزشبکه </w:t>
      </w:r>
      <w:r w:rsidRPr="00FD33B8">
        <w:t>DC</w:t>
      </w:r>
      <w:r w:rsidRPr="00FD33B8">
        <w:rPr>
          <w:rFonts w:hint="cs"/>
          <w:rtl/>
          <w:lang w:bidi="ar-SA"/>
        </w:rPr>
        <w:t xml:space="preserve"> و مبدل‌های متصل</w:t>
      </w:r>
      <w:r>
        <w:rPr>
          <w:rtl/>
          <w:lang w:bidi="ar-SA"/>
        </w:rPr>
        <w:softHyphen/>
      </w:r>
      <w:r w:rsidRPr="00FD33B8">
        <w:rPr>
          <w:rFonts w:hint="cs"/>
          <w:rtl/>
          <w:lang w:bidi="ar-SA"/>
        </w:rPr>
        <w:t xml:space="preserve">کننده تشکیل </w:t>
      </w:r>
      <w:r>
        <w:rPr>
          <w:rFonts w:hint="cs"/>
          <w:rtl/>
          <w:lang w:bidi="ar-SA"/>
        </w:rPr>
        <w:t>می</w:t>
      </w:r>
      <w:r>
        <w:rPr>
          <w:rtl/>
          <w:lang w:bidi="ar-SA"/>
        </w:rPr>
        <w:softHyphen/>
      </w:r>
      <w:r>
        <w:rPr>
          <w:rFonts w:hint="cs"/>
          <w:rtl/>
          <w:lang w:bidi="ar-SA"/>
        </w:rPr>
        <w:t>شود</w:t>
      </w:r>
      <w:r w:rsidRPr="00FD33B8">
        <w:rPr>
          <w:rFonts w:hint="cs"/>
          <w:rtl/>
          <w:lang w:bidi="ar-SA"/>
        </w:rPr>
        <w:t xml:space="preserve">. سمت </w:t>
      </w:r>
      <w:r w:rsidRPr="00FD33B8">
        <w:t>AC</w:t>
      </w:r>
      <w:r w:rsidRPr="00FD33B8">
        <w:rPr>
          <w:rFonts w:hint="cs"/>
          <w:rtl/>
          <w:lang w:bidi="ar-SA"/>
        </w:rPr>
        <w:t xml:space="preserve"> ریزشبکه</w:t>
      </w:r>
      <w:r>
        <w:rPr>
          <w:rFonts w:hint="cs"/>
          <w:rtl/>
          <w:lang w:bidi="ar-SA"/>
        </w:rPr>
        <w:t xml:space="preserve"> ترکیبی</w:t>
      </w:r>
      <w:r w:rsidRPr="00FD33B8">
        <w:rPr>
          <w:rFonts w:hint="cs"/>
          <w:rtl/>
          <w:lang w:bidi="ar-SA"/>
        </w:rPr>
        <w:t xml:space="preserve"> شامل ‌</w:t>
      </w:r>
      <w:r w:rsidRPr="00FD33B8">
        <w:rPr>
          <w:rtl/>
          <w:lang w:bidi="ar-SA"/>
        </w:rPr>
        <w:t>منابع توليد‌</w:t>
      </w:r>
      <w:r w:rsidRPr="00FD33B8">
        <w:rPr>
          <w:rFonts w:hint="cs"/>
          <w:rtl/>
          <w:lang w:bidi="ar-SA"/>
        </w:rPr>
        <w:t xml:space="preserve"> </w:t>
      </w:r>
      <w:r w:rsidRPr="00FD33B8">
        <w:rPr>
          <w:rtl/>
          <w:lang w:bidi="ar-SA"/>
        </w:rPr>
        <w:t>پراکنده‌</w:t>
      </w:r>
      <w:r>
        <w:rPr>
          <w:rFonts w:hint="cs"/>
          <w:rtl/>
          <w:lang w:bidi="ar-SA"/>
        </w:rPr>
        <w:t xml:space="preserve"> است.</w:t>
      </w:r>
      <w:r w:rsidRPr="00FD33B8">
        <w:rPr>
          <w:rFonts w:hint="cs"/>
          <w:rtl/>
          <w:lang w:bidi="ar-SA"/>
        </w:rPr>
        <w:t xml:space="preserve"> </w:t>
      </w:r>
    </w:p>
    <w:p w14:paraId="7C333E45" w14:textId="7CE314F4" w:rsidR="00686DA9" w:rsidRPr="005111B4" w:rsidRDefault="0002453C" w:rsidP="00686DA9">
      <w:pPr>
        <w:rPr>
          <w:rtl/>
        </w:rPr>
      </w:pPr>
      <w:r w:rsidRPr="005111B4">
        <w:rPr>
          <w:rFonts w:hint="cs"/>
          <w:rtl/>
        </w:rPr>
        <w:t xml:space="preserve">دو ریزشبکه به وسیله مبدل‌های موازی به همدیگر متصل شده‌اند، که کنترل هماهنگ و تعامل توان بین این دو ریزشبکه از طریق مبدل‌ها صورت می‌گیرد. هدف از تعامل توان هماهنگ، به اشتراک گذاری تقاضای توان و نوسانات توان خروجی </w:t>
      </w:r>
      <w:r w:rsidRPr="005111B4">
        <w:rPr>
          <w:rtl/>
        </w:rPr>
        <w:t>منابع توليد</w:t>
      </w:r>
      <w:r w:rsidRPr="005111B4">
        <w:rPr>
          <w:rFonts w:hint="cs"/>
          <w:rtl/>
        </w:rPr>
        <w:t xml:space="preserve"> </w:t>
      </w:r>
      <w:r w:rsidRPr="005111B4">
        <w:rPr>
          <w:rtl/>
        </w:rPr>
        <w:t>‌پراکنده‌</w:t>
      </w:r>
      <w:r w:rsidRPr="005111B4">
        <w:rPr>
          <w:rFonts w:hint="cs"/>
          <w:rtl/>
        </w:rPr>
        <w:t xml:space="preserve"> بین دو ریزشبکه </w:t>
      </w:r>
      <w:r w:rsidRPr="005111B4">
        <w:t>AC</w:t>
      </w:r>
      <w:r w:rsidRPr="005111B4">
        <w:rPr>
          <w:rFonts w:hint="cs"/>
          <w:rtl/>
        </w:rPr>
        <w:t xml:space="preserve"> و </w:t>
      </w:r>
      <w:r w:rsidRPr="005111B4">
        <w:t>DC</w:t>
      </w:r>
      <w:r w:rsidRPr="005111B4">
        <w:rPr>
          <w:rtl/>
        </w:rPr>
        <w:t xml:space="preserve"> </w:t>
      </w:r>
      <w:r w:rsidRPr="005111B4">
        <w:rPr>
          <w:rFonts w:hint="cs"/>
          <w:rtl/>
        </w:rPr>
        <w:t>می‌باشد[</w:t>
      </w:r>
      <w:r w:rsidR="00FD5F06">
        <w:rPr>
          <w:rFonts w:hint="cs"/>
          <w:rtl/>
        </w:rPr>
        <w:t>7</w:t>
      </w:r>
      <w:r w:rsidRPr="005111B4">
        <w:rPr>
          <w:rFonts w:hint="cs"/>
          <w:rtl/>
        </w:rPr>
        <w:t>].</w:t>
      </w:r>
      <w:r w:rsidR="00686DA9" w:rsidRPr="00686DA9">
        <w:rPr>
          <w:rFonts w:hint="cs"/>
          <w:noProof/>
          <w:rtl/>
          <w:lang w:bidi="ar-SA"/>
        </w:rPr>
        <w:t xml:space="preserve"> </w:t>
      </w:r>
      <w:r w:rsidR="00686DA9">
        <w:rPr>
          <w:noProof/>
          <w:lang w:bidi="ar-SA"/>
        </w:rPr>
        <mc:AlternateContent>
          <mc:Choice Requires="wps">
            <w:drawing>
              <wp:anchor distT="0" distB="0" distL="114300" distR="114300" simplePos="0" relativeHeight="251667456" behindDoc="0" locked="0" layoutInCell="1" allowOverlap="1" wp14:anchorId="2EA7D200" wp14:editId="7DA5F102">
                <wp:simplePos x="0" y="0"/>
                <wp:positionH relativeFrom="column">
                  <wp:posOffset>0</wp:posOffset>
                </wp:positionH>
                <wp:positionV relativeFrom="paragraph">
                  <wp:posOffset>3037840</wp:posOffset>
                </wp:positionV>
                <wp:extent cx="309626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3096260" cy="635"/>
                        </a:xfrm>
                        <a:prstGeom prst="rect">
                          <a:avLst/>
                        </a:prstGeom>
                        <a:solidFill>
                          <a:prstClr val="white"/>
                        </a:solidFill>
                        <a:ln>
                          <a:noFill/>
                        </a:ln>
                      </wps:spPr>
                      <wps:txbx>
                        <w:txbxContent>
                          <w:p w14:paraId="030F4BFF" w14:textId="5ABB910B" w:rsidR="00920B19" w:rsidRPr="003C0CE8" w:rsidRDefault="00920B19" w:rsidP="00207C24">
                            <w:pPr>
                              <w:pStyle w:val="Caption"/>
                              <w:rPr>
                                <w:sz w:val="20"/>
                                <w:szCs w:val="24"/>
                                <w:lang w:bidi="fa-IR"/>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Pr>
                                <w:noProof/>
                                <w:rtl/>
                              </w:rPr>
                              <w:t>1</w:t>
                            </w:r>
                            <w:r>
                              <w:rPr>
                                <w:rtl/>
                              </w:rPr>
                              <w:fldChar w:fldCharType="end"/>
                            </w:r>
                            <w:r>
                              <w:rPr>
                                <w:rFonts w:hint="cs"/>
                                <w:rtl/>
                              </w:rPr>
                              <w:t>:</w:t>
                            </w:r>
                            <w:r w:rsidRPr="00686DA9">
                              <w:rPr>
                                <w:rFonts w:hint="cs"/>
                                <w:rtl/>
                              </w:rPr>
                              <w:t xml:space="preserve"> </w:t>
                            </w:r>
                            <w:r>
                              <w:rPr>
                                <w:rFonts w:hint="cs"/>
                                <w:rtl/>
                              </w:rPr>
                              <w:t xml:space="preserve">شماتیک کلی ریزشبکه ترکیبی </w:t>
                            </w:r>
                            <w:r>
                              <w:t>AC-DC</w:t>
                            </w:r>
                            <w:r>
                              <w:rPr>
                                <w:rFonts w:hint="cs"/>
                                <w:rtl/>
                                <w:lang w:bidi="fa-I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A7D200" id="_x0000_t202" coordsize="21600,21600" o:spt="202" path="m,l,21600r21600,l21600,xe">
                <v:stroke joinstyle="miter"/>
                <v:path gradientshapeok="t" o:connecttype="rect"/>
              </v:shapetype>
              <v:shape id="Text Box 1" o:spid="_x0000_s1026" type="#_x0000_t202" style="position:absolute;left:0;text-align:left;margin-left:0;margin-top:239.2pt;width:243.8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pmKQIAAF0EAAAOAAAAZHJzL2Uyb0RvYy54bWysVE1vGjEQvVfqf7B8LwtERe2KJaJEVJVQ&#10;EgmqnI3Xy1qyPe7YsJv++o73g6RpT1UvZnbm+dlv3pjlbWsNuygMGlzBZ5MpZ8pJKLU7Ffz7Yfvh&#10;E2chClcKA04V/FkFfrt6/27Z+FzNoQZTKmRE4kLe+ILXMfo8y4KslRVhAl45KlaAVkT6xFNWomiI&#10;3ZpsPp0usgaw9AhShUDZu77IVx1/VSkZH6oqqMhMwelusVuxW49pzVZLkZ9Q+FrL4RriH25hhXZ0&#10;6JXqTkTBzqj/oLJaIgSo4kSCzaCqtFSdBlIzm75Rs6+FV50Wak7w1zaF/0cr7y+PyHRJ3nHmhCWL&#10;DqqN7Au0bJa60/iQE2jvCRZbSifkkA+UTKLbCm36JTmM6tTn52tvE5mk5M3082K+oJKk2uLmY+LI&#10;XrZ6DPGrAstSUHAk47p+issuxB46QtJJAYwut9qY9JEKG4PsIsjkptZRDeS/oYxLWAdpV0+YMlnS&#10;1+tIUWyP7SDuCOUzaUboZyZ4udV00E6E+CiQhoS00ODHB1oqA03BYYg4qwF//i2f8OQdVTlraOgK&#10;Hn6cBSrOzDdHrqYJHQMcg+MYuLPdAEkkp+g2XUgbMJoxrBDsE72HdTqFSsJJOqvgcQw3sR99ek9S&#10;rdcdiObQi7hzey8T9djQQ/sk0A92RHLxHsZxFPkbV3ps54tfnyO1uLMsNbTv4tBnmuHO9OG9pUfy&#10;+rtDvfwrrH4BAAD//wMAUEsDBBQABgAIAAAAIQC9OD6n3wAAAAgBAAAPAAAAZHJzL2Rvd25yZXYu&#10;eG1sTI/BTsMwEETvSPyDtUhcEHUAk0YhTlVVcIBLReiFmxtv40C8jmynDX+P4QLH2VnNvKlWsx3Y&#10;EX3oHUm4WWTAkFqne+ok7N6ergtgISrSanCEEr4wwKo+P6tUqd2JXvHYxI6lEAqlkmBiHEvOQ2vQ&#10;qrBwI1LyDs5bFZP0HddenVK4HfhtluXcqp5Sg1Ejbgy2n81kJWzF+9ZcTYfHl7W488+7aZN/dI2U&#10;lxfz+gFYxDn+PcMPfkKHOjHt3UQ6sEFCGhIliGUhgCVbFMsc2P73cg+8rvj/AfU3AAAA//8DAFBL&#10;AQItABQABgAIAAAAIQC2gziS/gAAAOEBAAATAAAAAAAAAAAAAAAAAAAAAABbQ29udGVudF9UeXBl&#10;c10ueG1sUEsBAi0AFAAGAAgAAAAhADj9If/WAAAAlAEAAAsAAAAAAAAAAAAAAAAALwEAAF9yZWxz&#10;Ly5yZWxzUEsBAi0AFAAGAAgAAAAhAMG72mYpAgAAXQQAAA4AAAAAAAAAAAAAAAAALgIAAGRycy9l&#10;Mm9Eb2MueG1sUEsBAi0AFAAGAAgAAAAhAL04PqffAAAACAEAAA8AAAAAAAAAAAAAAAAAgwQAAGRy&#10;cy9kb3ducmV2LnhtbFBLBQYAAAAABAAEAPMAAACPBQAAAAA=&#10;" stroked="f">
                <v:textbox style="mso-fit-shape-to-text:t" inset="0,0,0,0">
                  <w:txbxContent>
                    <w:p w14:paraId="030F4BFF" w14:textId="5ABB910B" w:rsidR="00920B19" w:rsidRPr="003C0CE8" w:rsidRDefault="00920B19" w:rsidP="00207C24">
                      <w:pPr>
                        <w:pStyle w:val="Caption"/>
                        <w:rPr>
                          <w:sz w:val="20"/>
                          <w:szCs w:val="24"/>
                          <w:lang w:bidi="fa-IR"/>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Pr>
                          <w:noProof/>
                          <w:rtl/>
                        </w:rPr>
                        <w:t>1</w:t>
                      </w:r>
                      <w:r>
                        <w:rPr>
                          <w:rtl/>
                        </w:rPr>
                        <w:fldChar w:fldCharType="end"/>
                      </w:r>
                      <w:r>
                        <w:rPr>
                          <w:rFonts w:hint="cs"/>
                          <w:rtl/>
                        </w:rPr>
                        <w:t>:</w:t>
                      </w:r>
                      <w:r w:rsidRPr="00686DA9">
                        <w:rPr>
                          <w:rFonts w:hint="cs"/>
                          <w:rtl/>
                        </w:rPr>
                        <w:t xml:space="preserve"> </w:t>
                      </w:r>
                      <w:r>
                        <w:rPr>
                          <w:rFonts w:hint="cs"/>
                          <w:rtl/>
                        </w:rPr>
                        <w:t xml:space="preserve">شماتیک کلی ریزشبکه ترکیبی </w:t>
                      </w:r>
                      <w:r>
                        <w:t>AC-DC</w:t>
                      </w:r>
                      <w:r>
                        <w:rPr>
                          <w:rFonts w:hint="cs"/>
                          <w:rtl/>
                          <w:lang w:bidi="fa-IR"/>
                        </w:rPr>
                        <w:t>.</w:t>
                      </w:r>
                    </w:p>
                  </w:txbxContent>
                </v:textbox>
                <w10:wrap type="topAndBottom"/>
              </v:shape>
            </w:pict>
          </mc:Fallback>
        </mc:AlternateContent>
      </w:r>
      <w:r w:rsidR="00686DA9">
        <w:rPr>
          <w:rFonts w:hint="cs"/>
          <w:noProof/>
          <w:rtl/>
          <w:lang w:bidi="ar-SA"/>
        </w:rPr>
        <w:drawing>
          <wp:anchor distT="0" distB="0" distL="114300" distR="114300" simplePos="0" relativeHeight="251665408" behindDoc="0" locked="0" layoutInCell="1" allowOverlap="1" wp14:anchorId="14B6201D" wp14:editId="29FAB48E">
            <wp:simplePos x="0" y="0"/>
            <wp:positionH relativeFrom="column">
              <wp:posOffset>0</wp:posOffset>
            </wp:positionH>
            <wp:positionV relativeFrom="paragraph">
              <wp:posOffset>1132205</wp:posOffset>
            </wp:positionV>
            <wp:extent cx="3096260" cy="184848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2">
                      <a:extLst>
                        <a:ext uri="{28A0092B-C50C-407E-A947-70E740481C1C}">
                          <a14:useLocalDpi xmlns:a14="http://schemas.microsoft.com/office/drawing/2010/main" val="0"/>
                        </a:ext>
                      </a:extLst>
                    </a:blip>
                    <a:stretch>
                      <a:fillRect/>
                    </a:stretch>
                  </pic:blipFill>
                  <pic:spPr>
                    <a:xfrm>
                      <a:off x="0" y="0"/>
                      <a:ext cx="3096260" cy="1848485"/>
                    </a:xfrm>
                    <a:prstGeom prst="rect">
                      <a:avLst/>
                    </a:prstGeom>
                  </pic:spPr>
                </pic:pic>
              </a:graphicData>
            </a:graphic>
            <wp14:sizeRelH relativeFrom="page">
              <wp14:pctWidth>0</wp14:pctWidth>
            </wp14:sizeRelH>
            <wp14:sizeRelV relativeFrom="page">
              <wp14:pctHeight>0</wp14:pctHeight>
            </wp14:sizeRelV>
          </wp:anchor>
        </w:drawing>
      </w:r>
    </w:p>
    <w:p w14:paraId="2BEA06B3" w14:textId="55B7C105" w:rsidR="0002453C" w:rsidRDefault="0002453C" w:rsidP="00FD5F06">
      <w:pPr>
        <w:rPr>
          <w:rtl/>
        </w:rPr>
      </w:pPr>
      <w:r w:rsidRPr="005111B4">
        <w:rPr>
          <w:rFonts w:hint="cs"/>
          <w:rtl/>
        </w:rPr>
        <w:lastRenderedPageBreak/>
        <w:t>یکی از مشکلاتی که در استفاده از مبدل‌های موازی وجود دارد، به وجود آمدن جریان‌های گردشی است</w:t>
      </w:r>
      <w:r w:rsidR="00FD5F06">
        <w:rPr>
          <w:rFonts w:cs="Cambria" w:hint="cs"/>
          <w:rtl/>
        </w:rPr>
        <w:t>[</w:t>
      </w:r>
      <w:r w:rsidR="00FD5F06">
        <w:rPr>
          <w:rFonts w:cstheme="minorBidi" w:hint="cs"/>
          <w:rtl/>
        </w:rPr>
        <w:t>8]</w:t>
      </w:r>
      <w:r w:rsidRPr="005111B4">
        <w:rPr>
          <w:rFonts w:hint="cs"/>
          <w:rtl/>
        </w:rPr>
        <w:t>. با پیاده سازی مبدل‌های موازی به دلیل عدم تطبیق کامل امپدانس‌ مبدل‌ها باعث ایجاد و جاری شدن جریان گردشی بین مبدل‌ها می‌گردد، که جریان گردشی تلفات توان را افزایش داده و عدم کنترل به موقع آن باعث خرابی عملیات کلید زنی و آسیب وارد شدن به کلید‌ها و در نتیجه ناپایداری ریزشبکه می‌شود[</w:t>
      </w:r>
      <w:r w:rsidR="00FD5F06">
        <w:rPr>
          <w:rFonts w:hint="cs"/>
          <w:rtl/>
        </w:rPr>
        <w:t>9</w:t>
      </w:r>
      <w:r w:rsidRPr="005111B4">
        <w:rPr>
          <w:rFonts w:hint="cs"/>
          <w:rtl/>
        </w:rPr>
        <w:t xml:space="preserve">]. بنابراین کنترل جریان گردشی برای بالا بردن کیفیت و تعامل درست توان بین دو ریزشبکه </w:t>
      </w:r>
      <w:r w:rsidRPr="005111B4">
        <w:t>AC</w:t>
      </w:r>
      <w:r w:rsidRPr="005111B4">
        <w:rPr>
          <w:rFonts w:hint="cs"/>
          <w:rtl/>
        </w:rPr>
        <w:t xml:space="preserve"> و </w:t>
      </w:r>
      <w:r w:rsidRPr="005111B4">
        <w:t>DC</w:t>
      </w:r>
      <w:r w:rsidRPr="005111B4">
        <w:rPr>
          <w:rtl/>
        </w:rPr>
        <w:t xml:space="preserve"> </w:t>
      </w:r>
      <w:r w:rsidRPr="005111B4">
        <w:rPr>
          <w:rFonts w:hint="cs"/>
          <w:rtl/>
        </w:rPr>
        <w:t xml:space="preserve">و همچنین حفظ پایداری ضروری می‌باشد. برای حذف جریان گردشی پژوهش‌های زیادی صورت گرفته است. در </w:t>
      </w:r>
      <w:r>
        <w:rPr>
          <w:rFonts w:hint="cs"/>
          <w:rtl/>
        </w:rPr>
        <w:t xml:space="preserve">مرجع </w:t>
      </w:r>
      <w:r w:rsidRPr="005111B4">
        <w:rPr>
          <w:rFonts w:hint="cs"/>
          <w:rtl/>
        </w:rPr>
        <w:t>[</w:t>
      </w:r>
      <w:r w:rsidR="00FD5F06">
        <w:rPr>
          <w:rFonts w:hint="cs"/>
          <w:rtl/>
        </w:rPr>
        <w:t>10</w:t>
      </w:r>
      <w:r w:rsidRPr="005111B4">
        <w:rPr>
          <w:rFonts w:hint="cs"/>
          <w:rtl/>
        </w:rPr>
        <w:t xml:space="preserve">]، ابتدا سازوکار تولید جریان گردشی مورد بررسی قرار </w:t>
      </w:r>
      <w:r>
        <w:rPr>
          <w:rFonts w:hint="cs"/>
          <w:rtl/>
        </w:rPr>
        <w:t>گرفته است</w:t>
      </w:r>
      <w:r w:rsidRPr="005111B4">
        <w:rPr>
          <w:rFonts w:hint="cs"/>
          <w:rtl/>
        </w:rPr>
        <w:t xml:space="preserve"> </w:t>
      </w:r>
      <w:r>
        <w:rPr>
          <w:rFonts w:hint="cs"/>
          <w:rtl/>
        </w:rPr>
        <w:t>با</w:t>
      </w:r>
      <w:r w:rsidRPr="005111B4">
        <w:rPr>
          <w:rFonts w:hint="cs"/>
          <w:rtl/>
        </w:rPr>
        <w:t xml:space="preserve"> </w:t>
      </w:r>
      <w:r>
        <w:rPr>
          <w:rFonts w:hint="cs"/>
          <w:rtl/>
        </w:rPr>
        <w:t>اینکه</w:t>
      </w:r>
      <w:r w:rsidRPr="005111B4">
        <w:rPr>
          <w:rFonts w:hint="cs"/>
          <w:rtl/>
        </w:rPr>
        <w:t xml:space="preserve"> در یک ریزشبکه، پسخور جریان نامتعادل بر روی محور صفر </w:t>
      </w:r>
      <m:oMath>
        <m:r>
          <w:rPr>
            <w:rFonts w:ascii="Cambria Math" w:hAnsi="Cambria Math"/>
          </w:rPr>
          <m:t>dq0</m:t>
        </m:r>
      </m:oMath>
      <w:r w:rsidRPr="005111B4">
        <w:rPr>
          <w:rtl/>
        </w:rPr>
        <w:t xml:space="preserve"> </w:t>
      </w:r>
      <w:r w:rsidRPr="005111B4">
        <w:rPr>
          <w:rFonts w:hint="cs"/>
          <w:rtl/>
        </w:rPr>
        <w:t>جریان تولید می‌شود، که می‌توان بدون نیاز به اطلاعات مبدل‌های دیگر با استفاده از روش امپدانس مجازی حذف گردد، اما در این روش فقط مولفه صفر جریان گردشی حذف می‌گردد. واسکیوز در [</w:t>
      </w:r>
      <w:r w:rsidR="00FD5F06">
        <w:rPr>
          <w:rFonts w:hint="cs"/>
          <w:rtl/>
        </w:rPr>
        <w:t>11</w:t>
      </w:r>
      <w:r w:rsidRPr="005111B4">
        <w:rPr>
          <w:rFonts w:hint="cs"/>
          <w:rtl/>
        </w:rPr>
        <w:t xml:space="preserve">] </w:t>
      </w:r>
      <w:r>
        <w:rPr>
          <w:rFonts w:hint="cs"/>
          <w:rtl/>
        </w:rPr>
        <w:t>فرآیند</w:t>
      </w:r>
      <w:r w:rsidRPr="005111B4">
        <w:rPr>
          <w:rFonts w:hint="cs"/>
          <w:rtl/>
        </w:rPr>
        <w:t xml:space="preserve"> تولید جریان چرخشی بر اثر مبدل‌های موازی و کلید زنی آسنکرون که در اثر عبور جریان چرخشی ایجاد می شود را نشان داده است. </w:t>
      </w:r>
    </w:p>
    <w:p w14:paraId="4C0FD2EC" w14:textId="37090643" w:rsidR="0002453C" w:rsidRPr="005111B4" w:rsidRDefault="0002453C" w:rsidP="00FD5F06">
      <w:r w:rsidRPr="005111B4">
        <w:rPr>
          <w:rFonts w:hint="cs"/>
          <w:rtl/>
        </w:rPr>
        <w:t>موضوع حیاتی دیگری که برای مبدل‌های موازی مطرح است مدیریت توان بین دو ریزشبکه می‌باشد</w:t>
      </w:r>
      <w:r w:rsidR="00FD5F06">
        <w:rPr>
          <w:rFonts w:hint="cs"/>
          <w:rtl/>
        </w:rPr>
        <w:t>[12]</w:t>
      </w:r>
      <w:r w:rsidRPr="005111B4">
        <w:rPr>
          <w:rFonts w:hint="cs"/>
          <w:rtl/>
        </w:rPr>
        <w:t>.</w:t>
      </w:r>
      <w:r w:rsidRPr="005111B4">
        <w:rPr>
          <w:rtl/>
        </w:rPr>
        <w:t xml:space="preserve"> مدیریت توان شامل کنترل انتقال توان حقیقی و راکتیو،</w:t>
      </w:r>
      <w:r w:rsidRPr="005111B4">
        <w:t xml:space="preserve"> </w:t>
      </w:r>
      <w:r w:rsidRPr="005111B4">
        <w:rPr>
          <w:rtl/>
        </w:rPr>
        <w:t>کنترل ولتاژ باس‌ها</w:t>
      </w:r>
      <w:r w:rsidRPr="005111B4">
        <w:rPr>
          <w:rFonts w:hint="cs"/>
          <w:rtl/>
        </w:rPr>
        <w:t xml:space="preserve">ی </w:t>
      </w:r>
      <w:r w:rsidRPr="005111B4">
        <w:t>AC</w:t>
      </w:r>
      <w:r w:rsidRPr="005111B4">
        <w:rPr>
          <w:rtl/>
        </w:rPr>
        <w:t xml:space="preserve"> </w:t>
      </w:r>
      <w:r w:rsidRPr="005111B4">
        <w:rPr>
          <w:rFonts w:hint="cs"/>
          <w:rtl/>
        </w:rPr>
        <w:t xml:space="preserve">و </w:t>
      </w:r>
      <w:r w:rsidRPr="005111B4">
        <w:t>DC</w:t>
      </w:r>
      <w:r w:rsidRPr="005111B4">
        <w:rPr>
          <w:rFonts w:hint="cs"/>
          <w:rtl/>
        </w:rPr>
        <w:t xml:space="preserve"> و همچنین کنترل توان سیستم‌های ذخیره‌ساز انرژی می‌باشد[</w:t>
      </w:r>
      <w:r w:rsidR="00FD5F06">
        <w:rPr>
          <w:rFonts w:hint="cs"/>
          <w:rtl/>
        </w:rPr>
        <w:t>13</w:t>
      </w:r>
      <w:r w:rsidRPr="005111B4">
        <w:rPr>
          <w:rFonts w:hint="cs"/>
          <w:rtl/>
        </w:rPr>
        <w:t xml:space="preserve">]. برای مدیرت توان ریزشبکه های ترکیبی، </w:t>
      </w:r>
      <w:r w:rsidRPr="005111B4">
        <w:rPr>
          <w:rtl/>
        </w:rPr>
        <w:t>سا</w:t>
      </w:r>
      <w:r w:rsidRPr="005111B4">
        <w:rPr>
          <w:rFonts w:hint="cs"/>
          <w:rtl/>
        </w:rPr>
        <w:t>ختارهای</w:t>
      </w:r>
      <w:r w:rsidRPr="005111B4">
        <w:rPr>
          <w:rtl/>
        </w:rPr>
        <w:t xml:space="preserve"> کنترل</w:t>
      </w:r>
      <w:r w:rsidRPr="005111B4">
        <w:rPr>
          <w:rFonts w:hint="cs"/>
          <w:rtl/>
        </w:rPr>
        <w:t>ی ،متفاوتی مورد استفاده قرار گرفته است که</w:t>
      </w:r>
      <w:r w:rsidRPr="005111B4">
        <w:rPr>
          <w:rtl/>
        </w:rPr>
        <w:t xml:space="preserve"> </w:t>
      </w:r>
      <w:r w:rsidRPr="005111B4">
        <w:rPr>
          <w:rFonts w:hint="cs"/>
          <w:rtl/>
        </w:rPr>
        <w:t>در</w:t>
      </w:r>
      <w:r w:rsidRPr="005111B4">
        <w:rPr>
          <w:rtl/>
        </w:rPr>
        <w:t xml:space="preserve"> </w:t>
      </w:r>
      <w:r w:rsidRPr="005111B4">
        <w:rPr>
          <w:rFonts w:hint="cs"/>
          <w:rtl/>
        </w:rPr>
        <w:t xml:space="preserve">سه دسته: </w:t>
      </w:r>
      <w:r w:rsidRPr="005111B4">
        <w:rPr>
          <w:rtl/>
        </w:rPr>
        <w:t>غیر متمرکز، توزیع شده و متمرکز</w:t>
      </w:r>
      <w:r w:rsidRPr="005111B4">
        <w:rPr>
          <w:rFonts w:hint="cs"/>
          <w:rtl/>
        </w:rPr>
        <w:t xml:space="preserve"> طبقه بندی می‌شوند [</w:t>
      </w:r>
      <w:r w:rsidR="00FD5F06">
        <w:rPr>
          <w:rFonts w:hint="cs"/>
          <w:rtl/>
        </w:rPr>
        <w:t>14</w:t>
      </w:r>
      <w:r w:rsidRPr="005111B4">
        <w:rPr>
          <w:rFonts w:hint="cs"/>
          <w:rtl/>
        </w:rPr>
        <w:t xml:space="preserve">]. </w:t>
      </w:r>
      <w:r w:rsidRPr="005111B4">
        <w:rPr>
          <w:rtl/>
        </w:rPr>
        <w:t xml:space="preserve">معماری کنترل </w:t>
      </w:r>
      <w:r w:rsidRPr="005111B4">
        <w:rPr>
          <w:rFonts w:hint="cs"/>
          <w:rtl/>
        </w:rPr>
        <w:t>متمرکز</w:t>
      </w:r>
      <w:r w:rsidRPr="005111B4">
        <w:rPr>
          <w:rtl/>
        </w:rPr>
        <w:t xml:space="preserve"> </w:t>
      </w:r>
      <w:r w:rsidRPr="005111B4">
        <w:rPr>
          <w:rFonts w:hint="cs"/>
          <w:rtl/>
        </w:rPr>
        <w:t xml:space="preserve">و توزیع شده </w:t>
      </w:r>
      <w:r w:rsidRPr="005111B4">
        <w:rPr>
          <w:rtl/>
        </w:rPr>
        <w:t>مبتنی بر ارتباطات</w:t>
      </w:r>
      <w:r w:rsidRPr="005111B4">
        <w:rPr>
          <w:rFonts w:hint="cs"/>
          <w:rtl/>
        </w:rPr>
        <w:t xml:space="preserve"> است. </w:t>
      </w:r>
      <w:r w:rsidRPr="005111B4">
        <w:rPr>
          <w:rtl/>
        </w:rPr>
        <w:t xml:space="preserve">ارتباط میان اجزای </w:t>
      </w:r>
      <w:r w:rsidRPr="005111B4">
        <w:rPr>
          <w:rFonts w:hint="cs"/>
          <w:rtl/>
        </w:rPr>
        <w:t>ریزشبکه</w:t>
      </w:r>
      <w:r w:rsidRPr="005111B4">
        <w:rPr>
          <w:rtl/>
        </w:rPr>
        <w:t xml:space="preserve"> در دستیابی به اطلاعات گسترده سیستم کمک می‌کند تا </w:t>
      </w:r>
      <w:r w:rsidRPr="005111B4">
        <w:rPr>
          <w:rFonts w:hint="cs"/>
          <w:rtl/>
        </w:rPr>
        <w:t xml:space="preserve">با پردازش آن‌ها </w:t>
      </w:r>
      <w:r w:rsidRPr="005111B4">
        <w:rPr>
          <w:rtl/>
        </w:rPr>
        <w:t>توابع</w:t>
      </w:r>
      <w:r w:rsidRPr="005111B4">
        <w:rPr>
          <w:rFonts w:hint="cs"/>
          <w:rtl/>
        </w:rPr>
        <w:t>ی</w:t>
      </w:r>
      <w:r w:rsidRPr="005111B4">
        <w:rPr>
          <w:rtl/>
        </w:rPr>
        <w:t xml:space="preserve"> مانند مدیریت انرژی و بهینه سازی امکان پذیر باش</w:t>
      </w:r>
      <w:r w:rsidRPr="005111B4">
        <w:rPr>
          <w:rFonts w:hint="cs"/>
          <w:rtl/>
        </w:rPr>
        <w:t>ن</w:t>
      </w:r>
      <w:r w:rsidRPr="005111B4">
        <w:rPr>
          <w:rtl/>
        </w:rPr>
        <w:t>د</w:t>
      </w:r>
      <w:r w:rsidRPr="005111B4">
        <w:rPr>
          <w:rFonts w:hint="cs"/>
          <w:rtl/>
        </w:rPr>
        <w:t>[</w:t>
      </w:r>
      <w:r w:rsidR="00FD5F06">
        <w:rPr>
          <w:rFonts w:hint="cs"/>
          <w:rtl/>
        </w:rPr>
        <w:t>15</w:t>
      </w:r>
      <w:r w:rsidRPr="005111B4">
        <w:rPr>
          <w:rFonts w:hint="cs"/>
          <w:rtl/>
        </w:rPr>
        <w:t>]. اما ساختار کنترل غیرمتمرکز ، برای اهداف کنترلی از داده‌های محلی استفاده می‌کند، و نیازی به اطلاعات کل ریزشبکه ندارد[</w:t>
      </w:r>
      <w:r w:rsidR="00FD5F06">
        <w:rPr>
          <w:rFonts w:hint="cs"/>
          <w:rtl/>
        </w:rPr>
        <w:t>16</w:t>
      </w:r>
      <w:r w:rsidRPr="005111B4">
        <w:rPr>
          <w:rFonts w:hint="cs"/>
          <w:rtl/>
        </w:rPr>
        <w:t>]. در پژوهش [</w:t>
      </w:r>
      <w:r w:rsidR="00FD5F06">
        <w:rPr>
          <w:rFonts w:hint="cs"/>
          <w:rtl/>
        </w:rPr>
        <w:t>10</w:t>
      </w:r>
      <w:r w:rsidRPr="005111B4">
        <w:rPr>
          <w:rFonts w:hint="cs"/>
          <w:rtl/>
        </w:rPr>
        <w:t xml:space="preserve">] راه‌کار کنترلی غیرمتمرکز برای تعامل توان در مد جزیره‌ای، بر اساس فرکانس </w:t>
      </w:r>
      <w:r w:rsidRPr="005111B4">
        <w:t>AC</w:t>
      </w:r>
      <w:r w:rsidRPr="005111B4">
        <w:rPr>
          <w:rFonts w:hint="cs"/>
          <w:rtl/>
        </w:rPr>
        <w:t xml:space="preserve"> و ولتاژ باس </w:t>
      </w:r>
      <w:r w:rsidRPr="005111B4">
        <w:t>DC</w:t>
      </w:r>
      <w:r w:rsidRPr="005111B4">
        <w:rPr>
          <w:rFonts w:hint="cs"/>
          <w:rtl/>
        </w:rPr>
        <w:t xml:space="preserve"> طراحی شده است. </w:t>
      </w:r>
    </w:p>
    <w:p w14:paraId="161B9608" w14:textId="0C13BAB7" w:rsidR="0002453C" w:rsidRDefault="0002453C" w:rsidP="00836222">
      <w:pPr>
        <w:rPr>
          <w:rtl/>
        </w:rPr>
      </w:pPr>
      <w:r w:rsidRPr="005111B4">
        <w:rPr>
          <w:rFonts w:hint="cs"/>
          <w:rtl/>
        </w:rPr>
        <w:t>ساختار کنترلی غیرمتمرکز به تنهایی برای مدیریت کلی یک ریزشبکه ترکیبی گسترده به‌دلیل نوساناتی که در ذات کنترل اُفتی وجود دارد و تغییراتی که ممکن است در پارامترهای آن رخ دهد دقیق نیست [</w:t>
      </w:r>
      <w:r w:rsidR="00FD5F06">
        <w:rPr>
          <w:rFonts w:hint="cs"/>
          <w:rtl/>
        </w:rPr>
        <w:t>17</w:t>
      </w:r>
      <w:r w:rsidRPr="005111B4">
        <w:rPr>
          <w:rFonts w:hint="cs"/>
          <w:rtl/>
        </w:rPr>
        <w:t>]. همچنین ساختار‌های کنترلی متمرکز و توزیع شده به دلیل نیاز به بستر مخابراتی قابلیت اطمینان پایینی دارند [</w:t>
      </w:r>
      <w:r w:rsidR="00836222">
        <w:rPr>
          <w:rFonts w:hint="cs"/>
          <w:rtl/>
        </w:rPr>
        <w:t>8و 10</w:t>
      </w:r>
      <w:r w:rsidRPr="005111B4">
        <w:rPr>
          <w:rFonts w:hint="cs"/>
          <w:rtl/>
        </w:rPr>
        <w:t xml:space="preserve">]. </w:t>
      </w:r>
    </w:p>
    <w:p w14:paraId="3B5772C5" w14:textId="77777777" w:rsidR="0002453C" w:rsidRPr="005111B4" w:rsidRDefault="0002453C" w:rsidP="0002453C">
      <w:pPr>
        <w:rPr>
          <w:rtl/>
        </w:rPr>
      </w:pPr>
      <w:r w:rsidRPr="005111B4">
        <w:rPr>
          <w:rFonts w:hint="cs"/>
          <w:rtl/>
        </w:rPr>
        <w:t xml:space="preserve">در این مقاله برای انجام همزمان مدیرت توان ریزشبکه و حذف جریان چرخشی یک کنترل سلسله مراتبی بهبود یافته‌ ارائه شده است. ساختار کنترل سلسله مراتبی در سه سطح کنترلی زیر انجام می‌گیرد: </w:t>
      </w:r>
    </w:p>
    <w:p w14:paraId="24DABC72" w14:textId="77777777" w:rsidR="0002453C" w:rsidRPr="005111B4" w:rsidRDefault="0002453C" w:rsidP="0002453C">
      <w:pPr>
        <w:pStyle w:val="ListParagraph"/>
        <w:numPr>
          <w:ilvl w:val="0"/>
          <w:numId w:val="43"/>
        </w:numPr>
      </w:pPr>
      <w:r w:rsidRPr="005111B4">
        <w:rPr>
          <w:rFonts w:hint="cs"/>
          <w:rtl/>
        </w:rPr>
        <w:t>کنترل حلقه داخلی(کنترل غیرمتمرکز): در این سطح از کنترل، ولتاژ و جریان مبدل تنظیم و کنترل می‌شود.</w:t>
      </w:r>
    </w:p>
    <w:p w14:paraId="767C22D3" w14:textId="77777777" w:rsidR="0002453C" w:rsidRPr="005111B4" w:rsidRDefault="0002453C" w:rsidP="0002453C">
      <w:pPr>
        <w:pStyle w:val="ListParagraph"/>
        <w:numPr>
          <w:ilvl w:val="0"/>
          <w:numId w:val="43"/>
        </w:numPr>
      </w:pPr>
      <w:r w:rsidRPr="005111B4">
        <w:rPr>
          <w:rFonts w:hint="cs"/>
          <w:rtl/>
        </w:rPr>
        <w:t>کنترل اولیه(کنترل غیرمتمرکز): در این سطح، با اندازه گیری توان حقیقی و راکتیو، پخش توان از طریق کنترل اُفتی تعیین می‌شود.</w:t>
      </w:r>
    </w:p>
    <w:p w14:paraId="1350E873" w14:textId="77777777" w:rsidR="0002453C" w:rsidRDefault="0002453C" w:rsidP="0002453C">
      <w:pPr>
        <w:pStyle w:val="ListParagraph"/>
        <w:numPr>
          <w:ilvl w:val="0"/>
          <w:numId w:val="43"/>
        </w:numPr>
      </w:pPr>
      <w:r w:rsidRPr="005111B4">
        <w:rPr>
          <w:rFonts w:hint="cs"/>
          <w:rtl/>
          <w:lang w:bidi="ar-SA"/>
        </w:rPr>
        <w:t>کنترل ثانویه(کنترل متمرکز): در این سطح از کنترل، از روش امپدانس مجازی برای بهبود کیفیت توان و کاهش جریان گردشی استفاده می‌شود.</w:t>
      </w:r>
    </w:p>
    <w:p w14:paraId="21F2378E" w14:textId="77777777" w:rsidR="0002453C" w:rsidRPr="00C34F75" w:rsidRDefault="0002453C" w:rsidP="0002453C">
      <w:pPr>
        <w:pStyle w:val="Heading1"/>
        <w:ind w:left="360" w:hanging="360"/>
        <w:rPr>
          <w:rtl/>
        </w:rPr>
      </w:pPr>
      <w:r w:rsidRPr="007F1761">
        <w:rPr>
          <w:rFonts w:hint="cs"/>
          <w:rtl/>
          <w:lang w:bidi="ar-SA"/>
        </w:rPr>
        <w:t>ساختار ریزشبکه</w:t>
      </w:r>
    </w:p>
    <w:p w14:paraId="644A09C4" w14:textId="77777777" w:rsidR="0002453C" w:rsidRDefault="0002453C" w:rsidP="0002453C">
      <w:pPr>
        <w:rPr>
          <w:noProof/>
          <w:rtl/>
          <w:lang w:bidi="ar-SA"/>
        </w:rPr>
      </w:pPr>
      <w:r w:rsidRPr="007F1761">
        <w:rPr>
          <w:rFonts w:hint="cs"/>
          <w:rtl/>
          <w:lang w:bidi="ar-SA"/>
        </w:rPr>
        <w:t xml:space="preserve">شکل ساده شده ریزشبکه ترکیبی، در </w:t>
      </w:r>
      <w:r w:rsidRPr="00686DA9">
        <w:rPr>
          <w:rFonts w:hint="cs"/>
          <w:rtl/>
          <w:lang w:bidi="ar-SA"/>
        </w:rPr>
        <w:t>شکل 2 (الف)</w:t>
      </w:r>
      <w:r w:rsidRPr="007F1761">
        <w:rPr>
          <w:rFonts w:hint="cs"/>
          <w:rtl/>
          <w:lang w:bidi="ar-SA"/>
        </w:rPr>
        <w:t xml:space="preserve"> نشان شده است. در شکل 2 (ب) ولتاژ خازن که در راستای محور </w:t>
      </w:r>
      <w:r w:rsidRPr="007F1761">
        <w:t>d</w:t>
      </w:r>
      <w:r w:rsidRPr="007F1761">
        <w:rPr>
          <w:rtl/>
          <w:lang w:bidi="ar-SA"/>
        </w:rPr>
        <w:t xml:space="preserve"> </w:t>
      </w:r>
      <w:r w:rsidRPr="007F1761">
        <w:rPr>
          <w:rFonts w:hint="cs"/>
          <w:rtl/>
          <w:lang w:bidi="ar-SA"/>
        </w:rPr>
        <w:t xml:space="preserve">قاب مرجع سنکرون </w:t>
      </w:r>
      <w:proofErr w:type="spellStart"/>
      <w:r w:rsidRPr="0004182A">
        <w:rPr>
          <w:i/>
          <w:iCs/>
        </w:rPr>
        <w:t>dq</w:t>
      </w:r>
      <w:proofErr w:type="spellEnd"/>
      <w:r w:rsidRPr="007F1761">
        <w:rPr>
          <w:rFonts w:hint="cs"/>
          <w:rtl/>
          <w:lang w:bidi="ar-SA"/>
        </w:rPr>
        <w:t xml:space="preserve"> جهت دهی شده، نمایش داده شده است.</w:t>
      </w:r>
    </w:p>
    <w:p w14:paraId="353A751C" w14:textId="77777777" w:rsidR="00686DA9" w:rsidRDefault="0002453C" w:rsidP="00686DA9">
      <w:pPr>
        <w:keepNext/>
      </w:pPr>
      <w:r>
        <w:rPr>
          <w:noProof/>
          <w:rtl/>
          <w:lang w:bidi="ar-SA"/>
        </w:rPr>
        <w:drawing>
          <wp:inline distT="0" distB="0" distL="0" distR="0" wp14:anchorId="14AC4E4D" wp14:editId="3144A55C">
            <wp:extent cx="3096260" cy="12344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6260" cy="1234440"/>
                    </a:xfrm>
                    <a:prstGeom prst="rect">
                      <a:avLst/>
                    </a:prstGeom>
                  </pic:spPr>
                </pic:pic>
              </a:graphicData>
            </a:graphic>
          </wp:inline>
        </w:drawing>
      </w:r>
    </w:p>
    <w:p w14:paraId="0765937A" w14:textId="257DAA1D" w:rsidR="0002453C" w:rsidRDefault="00686DA9" w:rsidP="00207C24">
      <w:pPr>
        <w:pStyle w:val="Caption"/>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2</w:t>
      </w:r>
      <w:r>
        <w:rPr>
          <w:rtl/>
        </w:rPr>
        <w:fldChar w:fldCharType="end"/>
      </w:r>
      <w:r>
        <w:rPr>
          <w:rFonts w:hint="cs"/>
          <w:rtl/>
        </w:rPr>
        <w:t xml:space="preserve">: </w:t>
      </w:r>
      <w:r w:rsidRPr="007B3CD2">
        <w:rPr>
          <w:rFonts w:hint="cs"/>
          <w:rtl/>
        </w:rPr>
        <w:t xml:space="preserve">(الف) </w:t>
      </w:r>
      <w:r>
        <w:rPr>
          <w:rFonts w:hint="cs"/>
          <w:rtl/>
        </w:rPr>
        <w:t xml:space="preserve">نمونه ساده ریزشبکه ترکیبی </w:t>
      </w:r>
      <w:r>
        <w:t>AC/DC</w:t>
      </w:r>
      <w:r>
        <w:rPr>
          <w:rFonts w:hint="cs"/>
          <w:rtl/>
        </w:rPr>
        <w:t xml:space="preserve"> (ب) تبدیل</w:t>
      </w:r>
      <w:r w:rsidRPr="007B3CD2">
        <w:rPr>
          <w:rFonts w:hint="cs"/>
          <w:rtl/>
        </w:rPr>
        <w:t>3</w:t>
      </w:r>
      <w:r>
        <w:rPr>
          <w:rFonts w:hint="cs"/>
          <w:rtl/>
        </w:rPr>
        <w:t xml:space="preserve"> </w:t>
      </w:r>
      <w:r w:rsidRPr="007B3CD2">
        <w:rPr>
          <w:rFonts w:hint="cs"/>
          <w:rtl/>
        </w:rPr>
        <w:t xml:space="preserve">فاز مرسوم به قاب مرجع چرخان </w:t>
      </w:r>
      <w:proofErr w:type="spellStart"/>
      <w:r w:rsidRPr="007B3CD2">
        <w:t>dq</w:t>
      </w:r>
      <w:proofErr w:type="spellEnd"/>
      <w:r>
        <w:rPr>
          <w:rFonts w:hint="cs"/>
          <w:rtl/>
        </w:rPr>
        <w:t>.</w:t>
      </w:r>
    </w:p>
    <w:p w14:paraId="61215DF4" w14:textId="794113BF" w:rsidR="00686DA9" w:rsidRDefault="0002453C" w:rsidP="00C87652">
      <w:pPr>
        <w:rPr>
          <w:rtl/>
          <w:lang w:bidi="ar-SA"/>
        </w:rPr>
      </w:pPr>
      <w:r w:rsidRPr="007F1761">
        <w:rPr>
          <w:rFonts w:hint="cs"/>
          <w:rtl/>
          <w:lang w:bidi="ar-SA"/>
        </w:rPr>
        <w:t>مقادیر پارامترهای مورد استفاده در بخش‌های مختلف ریزشبکه مورد پژوهش، در جدول1 مشخص شده‌اند.</w:t>
      </w:r>
    </w:p>
    <w:p w14:paraId="5BF3E3CE" w14:textId="77777777" w:rsidR="0002453C" w:rsidRPr="007F1761" w:rsidRDefault="0002453C" w:rsidP="0002453C">
      <w:pPr>
        <w:rPr>
          <w:rtl/>
        </w:rPr>
      </w:pPr>
      <w:r w:rsidRPr="007F1761">
        <w:rPr>
          <w:rFonts w:hint="cs"/>
          <w:rtl/>
        </w:rPr>
        <w:t>برای تحلیل ریزشبکه و طراحی کنترل</w:t>
      </w:r>
      <w:r w:rsidRPr="007F1761">
        <w:rPr>
          <w:rtl/>
        </w:rPr>
        <w:softHyphen/>
      </w:r>
      <w:r w:rsidRPr="007F1761">
        <w:rPr>
          <w:rFonts w:hint="cs"/>
          <w:rtl/>
        </w:rPr>
        <w:t xml:space="preserve">کننده، پارامترهای مورد نظر با استفاده از تبدیل </w:t>
      </w:r>
      <w:proofErr w:type="spellStart"/>
      <w:r w:rsidRPr="007F1761">
        <w:rPr>
          <w:i/>
          <w:iCs/>
        </w:rPr>
        <w:t>abc</w:t>
      </w:r>
      <w:proofErr w:type="spellEnd"/>
      <w:r w:rsidRPr="007F1761">
        <w:t>/</w:t>
      </w:r>
      <w:proofErr w:type="spellStart"/>
      <w:r w:rsidRPr="007F1761">
        <w:rPr>
          <w:i/>
          <w:iCs/>
        </w:rPr>
        <w:t>dq</w:t>
      </w:r>
      <w:proofErr w:type="spellEnd"/>
      <w:r w:rsidRPr="007F1761">
        <w:rPr>
          <w:rFonts w:hint="cs"/>
          <w:rtl/>
        </w:rPr>
        <w:t xml:space="preserve"> به قاب مرجع سنکرون انتقال داده می‌شوند.</w:t>
      </w:r>
    </w:p>
    <w:p w14:paraId="36773E36" w14:textId="25D48B0D" w:rsidR="0002453C" w:rsidRPr="007F1761" w:rsidRDefault="0002453C" w:rsidP="007C368E">
      <w:r w:rsidRPr="007F1761">
        <w:rPr>
          <w:rFonts w:hint="cs"/>
          <w:rtl/>
        </w:rPr>
        <w:t>با انجام تبدل</w:t>
      </w:r>
      <w:proofErr w:type="spellStart"/>
      <w:r w:rsidRPr="007F1761">
        <w:t>abc</w:t>
      </w:r>
      <w:proofErr w:type="spellEnd"/>
      <w:r w:rsidRPr="007F1761">
        <w:rPr>
          <w:rtl/>
        </w:rPr>
        <w:t xml:space="preserve"> </w:t>
      </w:r>
      <w:r w:rsidRPr="007F1761">
        <w:rPr>
          <w:rFonts w:hint="cs"/>
          <w:rtl/>
        </w:rPr>
        <w:t xml:space="preserve">به </w:t>
      </w:r>
      <w:proofErr w:type="spellStart"/>
      <w:r w:rsidRPr="007F1761">
        <w:t>dq</w:t>
      </w:r>
      <w:proofErr w:type="spellEnd"/>
      <w:r w:rsidRPr="007F1761">
        <w:rPr>
          <w:rFonts w:hint="cs"/>
          <w:rtl/>
        </w:rPr>
        <w:t xml:space="preserve">، معادلات طرف </w:t>
      </w:r>
      <w:r w:rsidRPr="007F1761">
        <w:t>AC</w:t>
      </w:r>
      <w:r w:rsidRPr="007F1761">
        <w:rPr>
          <w:rFonts w:hint="cs"/>
          <w:rtl/>
        </w:rPr>
        <w:t xml:space="preserve"> در قاب مرجع سنکرون، به صورت معادله‌های (</w:t>
      </w:r>
      <w:r w:rsidR="007C368E">
        <w:rPr>
          <w:rFonts w:hint="cs"/>
          <w:rtl/>
        </w:rPr>
        <w:t>1</w:t>
      </w:r>
      <w:r w:rsidRPr="007F1761">
        <w:rPr>
          <w:rFonts w:hint="cs"/>
          <w:rtl/>
        </w:rPr>
        <w:t>) تا (</w:t>
      </w:r>
      <w:r w:rsidR="007C368E">
        <w:rPr>
          <w:rFonts w:hint="cs"/>
          <w:rtl/>
        </w:rPr>
        <w:t>4</w:t>
      </w:r>
      <w:r w:rsidRPr="007F1761">
        <w:rPr>
          <w:rFonts w:hint="cs"/>
          <w:rtl/>
        </w:rPr>
        <w:t>) محاسبه خواهد 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3684"/>
      </w:tblGrid>
      <w:tr w:rsidR="0002453C" w:rsidRPr="007F1761" w14:paraId="6B2C1950" w14:textId="77777777" w:rsidTr="000C7153">
        <w:tc>
          <w:tcPr>
            <w:tcW w:w="2125" w:type="dxa"/>
          </w:tcPr>
          <w:p w14:paraId="179A786F" w14:textId="724245AB" w:rsidR="0002453C" w:rsidRPr="007F1761" w:rsidRDefault="0002453C" w:rsidP="007C368E">
            <w:pPr>
              <w:rPr>
                <w:rtl/>
              </w:rPr>
            </w:pPr>
            <w:r w:rsidRPr="007F1761">
              <w:rPr>
                <w:rFonts w:hint="cs"/>
                <w:rtl/>
              </w:rPr>
              <w:t>(</w:t>
            </w:r>
            <w:r w:rsidR="007C368E">
              <w:rPr>
                <w:rFonts w:hint="cs"/>
                <w:rtl/>
              </w:rPr>
              <w:t>1</w:t>
            </w:r>
            <w:r w:rsidRPr="007F1761">
              <w:rPr>
                <w:rFonts w:hint="cs"/>
                <w:rtl/>
              </w:rPr>
              <w:t>)</w:t>
            </w:r>
          </w:p>
        </w:tc>
        <w:tc>
          <w:tcPr>
            <w:tcW w:w="5805" w:type="dxa"/>
            <w:vAlign w:val="center"/>
          </w:tcPr>
          <w:p w14:paraId="1C0AF37F" w14:textId="77777777" w:rsidR="0002453C" w:rsidRPr="007F1761" w:rsidRDefault="0002453C" w:rsidP="000C7153">
            <w:pPr>
              <w:rPr>
                <w:rtl/>
              </w:rPr>
            </w:pPr>
            <m:oMathPara>
              <m:oMathParaPr>
                <m:jc m:val="left"/>
              </m:oMathParaPr>
              <m:oMath>
                <m:r>
                  <w:rPr>
                    <w:rFonts w:ascii="Cambria Math" w:hAnsi="Cambria Math"/>
                  </w:rPr>
                  <m:t>L</m:t>
                </m:r>
                <m:f>
                  <m:fPr>
                    <m:ctrlPr>
                      <w:rPr>
                        <w:rFonts w:ascii="Cambria Math" w:hAnsi="Cambria Math"/>
                      </w:rPr>
                    </m:ctrlPr>
                  </m:fPr>
                  <m:num>
                    <m:r>
                      <m:rPr>
                        <m:sty m:val="p"/>
                      </m:rPr>
                      <w:rPr>
                        <w:rFonts w:ascii="Cambria Math" w:hAnsi="Cambria Math"/>
                      </w:rPr>
                      <m:t>ⅆ</m:t>
                    </m:r>
                    <m:sSub>
                      <m:sSubPr>
                        <m:ctrlPr>
                          <w:rPr>
                            <w:rFonts w:ascii="Cambria Math" w:hAnsi="Cambria Math"/>
                          </w:rPr>
                        </m:ctrlPr>
                      </m:sSubPr>
                      <m:e>
                        <m:r>
                          <w:rPr>
                            <w:rFonts w:ascii="Cambria Math" w:hAnsi="Cambria Math"/>
                          </w:rPr>
                          <m:t>i</m:t>
                        </m:r>
                      </m:e>
                      <m:sub>
                        <m:r>
                          <w:rPr>
                            <w:rFonts w:ascii="Cambria Math" w:hAnsi="Cambria Math"/>
                          </w:rPr>
                          <m:t>d</m:t>
                        </m:r>
                      </m:sub>
                    </m:sSub>
                  </m:num>
                  <m:den>
                    <m:r>
                      <m:rPr>
                        <m:sty m:val="p"/>
                      </m:rPr>
                      <w:rPr>
                        <w:rFonts w:ascii="Cambria Math" w:hAnsi="Cambria Math"/>
                      </w:rPr>
                      <m:t>ⅆ</m:t>
                    </m:r>
                    <m:r>
                      <w:rPr>
                        <w:rFonts w:ascii="Cambria Math" w:hAnsi="Cambria Math"/>
                      </w:rPr>
                      <m:t>t</m:t>
                    </m:r>
                  </m:den>
                </m:f>
                <m:r>
                  <m:rPr>
                    <m:sty m:val="p"/>
                  </m:rPr>
                  <w:rPr>
                    <w:rFonts w:ascii="Cambria Math" w:hAnsi="Cambria Math"/>
                  </w:rPr>
                  <m:t>=</m:t>
                </m:r>
                <m:r>
                  <w:rPr>
                    <w:rFonts w:ascii="Cambria Math" w:hAnsi="Cambria Math"/>
                  </w:rPr>
                  <m:t>ωL</m:t>
                </m:r>
                <m:sSub>
                  <m:sSubPr>
                    <m:ctrlPr>
                      <w:rPr>
                        <w:rFonts w:ascii="Cambria Math" w:hAnsi="Cambria Math"/>
                      </w:rPr>
                    </m:ctrlPr>
                  </m:sSubPr>
                  <m:e>
                    <m:r>
                      <w:rPr>
                        <w:rFonts w:ascii="Cambria Math" w:hAnsi="Cambria Math"/>
                      </w:rPr>
                      <m:t>i</m:t>
                    </m:r>
                  </m:e>
                  <m:sub>
                    <m:r>
                      <w:rPr>
                        <w:rFonts w:ascii="Cambria Math" w:hAnsi="Cambria Math"/>
                      </w:rPr>
                      <m:t>q</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w:rPr>
                        <w:rFonts w:ascii="Cambria Math" w:hAnsi="Cambria Math"/>
                      </w:rPr>
                      <m:t>d</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d</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G</m:t>
                    </m:r>
                  </m:sub>
                </m:sSub>
              </m:oMath>
            </m:oMathPara>
          </w:p>
        </w:tc>
      </w:tr>
      <w:tr w:rsidR="0002453C" w:rsidRPr="007F1761" w14:paraId="3AD0BDFA" w14:textId="77777777" w:rsidTr="000C7153">
        <w:tc>
          <w:tcPr>
            <w:tcW w:w="2125" w:type="dxa"/>
          </w:tcPr>
          <w:p w14:paraId="15D40B86" w14:textId="4EBE52CC" w:rsidR="0002453C" w:rsidRPr="007F1761" w:rsidRDefault="0002453C" w:rsidP="007C368E">
            <w:pPr>
              <w:rPr>
                <w:rtl/>
              </w:rPr>
            </w:pPr>
            <w:r w:rsidRPr="007F1761">
              <w:rPr>
                <w:rFonts w:hint="cs"/>
                <w:rtl/>
              </w:rPr>
              <w:t>(</w:t>
            </w:r>
            <w:r w:rsidR="007C368E">
              <w:rPr>
                <w:rFonts w:hint="cs"/>
                <w:rtl/>
              </w:rPr>
              <w:t>2</w:t>
            </w:r>
            <w:r w:rsidRPr="007F1761">
              <w:rPr>
                <w:rFonts w:hint="cs"/>
                <w:rtl/>
              </w:rPr>
              <w:t>)</w:t>
            </w:r>
          </w:p>
        </w:tc>
        <w:tc>
          <w:tcPr>
            <w:tcW w:w="5805" w:type="dxa"/>
            <w:vAlign w:val="center"/>
          </w:tcPr>
          <w:p w14:paraId="02CAD818" w14:textId="77777777" w:rsidR="0002453C" w:rsidRPr="007F1761" w:rsidRDefault="0002453C" w:rsidP="000C7153">
            <w:pPr>
              <w:rPr>
                <w:rtl/>
              </w:rPr>
            </w:pPr>
            <m:oMathPara>
              <m:oMathParaPr>
                <m:jc m:val="left"/>
              </m:oMathParaPr>
              <m:oMath>
                <m:r>
                  <w:rPr>
                    <w:rFonts w:ascii="Cambria Math" w:hAnsi="Cambria Math"/>
                  </w:rPr>
                  <m:t>L</m:t>
                </m:r>
                <m:f>
                  <m:fPr>
                    <m:ctrlPr>
                      <w:rPr>
                        <w:rFonts w:ascii="Cambria Math" w:hAnsi="Cambria Math"/>
                      </w:rPr>
                    </m:ctrlPr>
                  </m:fPr>
                  <m:num>
                    <m:r>
                      <m:rPr>
                        <m:sty m:val="p"/>
                      </m:rPr>
                      <w:rPr>
                        <w:rFonts w:ascii="Cambria Math" w:hAnsi="Cambria Math"/>
                      </w:rPr>
                      <m:t>ⅆ</m:t>
                    </m:r>
                    <m:sSub>
                      <m:sSubPr>
                        <m:ctrlPr>
                          <w:rPr>
                            <w:rFonts w:ascii="Cambria Math" w:hAnsi="Cambria Math"/>
                          </w:rPr>
                        </m:ctrlPr>
                      </m:sSubPr>
                      <m:e>
                        <m:r>
                          <w:rPr>
                            <w:rFonts w:ascii="Cambria Math" w:hAnsi="Cambria Math"/>
                          </w:rPr>
                          <m:t>i</m:t>
                        </m:r>
                      </m:e>
                      <m:sub>
                        <m:r>
                          <w:rPr>
                            <w:rFonts w:ascii="Cambria Math" w:hAnsi="Cambria Math"/>
                          </w:rPr>
                          <m:t>q</m:t>
                        </m:r>
                      </m:sub>
                    </m:sSub>
                  </m:num>
                  <m:den>
                    <m:r>
                      <m:rPr>
                        <m:sty m:val="p"/>
                      </m:rPr>
                      <w:rPr>
                        <w:rFonts w:ascii="Cambria Math" w:hAnsi="Cambria Math"/>
                      </w:rPr>
                      <m:t>ⅆ</m:t>
                    </m:r>
                    <m:r>
                      <w:rPr>
                        <w:rFonts w:ascii="Cambria Math" w:hAnsi="Cambria Math"/>
                      </w:rPr>
                      <m:t>t</m:t>
                    </m:r>
                  </m:den>
                </m:f>
                <m:r>
                  <m:rPr>
                    <m:sty m:val="p"/>
                  </m:rPr>
                  <w:rPr>
                    <w:rFonts w:ascii="Cambria Math" w:hAnsi="Cambria Math"/>
                  </w:rPr>
                  <m:t>=</m:t>
                </m:r>
                <m:r>
                  <w:rPr>
                    <w:rFonts w:ascii="Cambria Math" w:hAnsi="Cambria Math"/>
                  </w:rPr>
                  <m:t>ωL</m:t>
                </m:r>
                <m:sSub>
                  <m:sSubPr>
                    <m:ctrlPr>
                      <w:rPr>
                        <w:rFonts w:ascii="Cambria Math" w:hAnsi="Cambria Math"/>
                      </w:rPr>
                    </m:ctrlPr>
                  </m:sSubPr>
                  <m:e>
                    <m:r>
                      <w:rPr>
                        <w:rFonts w:ascii="Cambria Math" w:hAnsi="Cambria Math"/>
                      </w:rPr>
                      <m:t>i</m:t>
                    </m:r>
                  </m:e>
                  <m:sub>
                    <m:r>
                      <w:rPr>
                        <w:rFonts w:ascii="Cambria Math" w:hAnsi="Cambria Math"/>
                      </w:rPr>
                      <m:t>d</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w:rPr>
                        <w:rFonts w:ascii="Cambria Math" w:hAnsi="Cambria Math"/>
                      </w:rPr>
                      <m:t>q</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q</m:t>
                    </m:r>
                  </m:sub>
                </m:sSub>
              </m:oMath>
            </m:oMathPara>
          </w:p>
        </w:tc>
      </w:tr>
      <w:tr w:rsidR="0002453C" w:rsidRPr="007F1761" w14:paraId="1472981F" w14:textId="77777777" w:rsidTr="000C7153">
        <w:tc>
          <w:tcPr>
            <w:tcW w:w="2125" w:type="dxa"/>
          </w:tcPr>
          <w:p w14:paraId="7514EE92" w14:textId="707275B4" w:rsidR="0002453C" w:rsidRPr="007F1761" w:rsidRDefault="0002453C" w:rsidP="007C368E">
            <w:pPr>
              <w:rPr>
                <w:rtl/>
              </w:rPr>
            </w:pPr>
            <w:r w:rsidRPr="007F1761">
              <w:rPr>
                <w:rFonts w:hint="cs"/>
                <w:rtl/>
              </w:rPr>
              <w:t>(</w:t>
            </w:r>
            <w:r w:rsidR="007C368E">
              <w:rPr>
                <w:rFonts w:hint="cs"/>
                <w:rtl/>
              </w:rPr>
              <w:t>3</w:t>
            </w:r>
            <w:r w:rsidRPr="007F1761">
              <w:rPr>
                <w:rFonts w:hint="cs"/>
                <w:rtl/>
              </w:rPr>
              <w:t>)</w:t>
            </w:r>
          </w:p>
        </w:tc>
        <w:tc>
          <w:tcPr>
            <w:tcW w:w="5805" w:type="dxa"/>
            <w:vAlign w:val="center"/>
          </w:tcPr>
          <w:p w14:paraId="3F114436" w14:textId="77777777" w:rsidR="0002453C" w:rsidRPr="007F1761" w:rsidRDefault="0002453C" w:rsidP="000C7153">
            <w:pPr>
              <w:rPr>
                <w:rtl/>
              </w:rPr>
            </w:pPr>
            <m:oMathPara>
              <m:oMathParaPr>
                <m:jc m:val="left"/>
              </m:oMathParaPr>
              <m:oMath>
                <m:r>
                  <w:rPr>
                    <w:rFonts w:ascii="Cambria Math" w:hAnsi="Cambria Math"/>
                  </w:rPr>
                  <m:t>C</m:t>
                </m:r>
                <m:f>
                  <m:fPr>
                    <m:ctrlPr>
                      <w:rPr>
                        <w:rFonts w:ascii="Cambria Math" w:hAnsi="Cambria Math"/>
                      </w:rPr>
                    </m:ctrlPr>
                  </m:fPr>
                  <m:num>
                    <m:r>
                      <m:rPr>
                        <m:sty m:val="p"/>
                      </m:rPr>
                      <w:rPr>
                        <w:rFonts w:ascii="Cambria Math" w:hAnsi="Cambria Math"/>
                      </w:rPr>
                      <m:t>ⅆ</m:t>
                    </m:r>
                    <m:sSub>
                      <m:sSubPr>
                        <m:ctrlPr>
                          <w:rPr>
                            <w:rFonts w:ascii="Cambria Math" w:hAnsi="Cambria Math"/>
                          </w:rPr>
                        </m:ctrlPr>
                      </m:sSubPr>
                      <m:e>
                        <m:r>
                          <w:rPr>
                            <w:rFonts w:ascii="Cambria Math" w:hAnsi="Cambria Math"/>
                          </w:rPr>
                          <m:t>v</m:t>
                        </m:r>
                      </m:e>
                      <m:sub>
                        <m:r>
                          <w:rPr>
                            <w:rFonts w:ascii="Cambria Math" w:hAnsi="Cambria Math"/>
                          </w:rPr>
                          <m:t>gd</m:t>
                        </m:r>
                      </m:sub>
                    </m:sSub>
                  </m:num>
                  <m:den>
                    <m:r>
                      <m:rPr>
                        <m:sty m:val="p"/>
                      </m:rPr>
                      <w:rPr>
                        <w:rFonts w:ascii="Cambria Math" w:hAnsi="Cambria Math"/>
                      </w:rPr>
                      <m:t>ⅆ</m:t>
                    </m:r>
                    <m:r>
                      <w:rPr>
                        <w:rFonts w:ascii="Cambria Math" w:hAnsi="Cambria Math"/>
                      </w:rPr>
                      <m:t>t</m:t>
                    </m:r>
                  </m:den>
                </m:f>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d</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gd</m:t>
                    </m:r>
                  </m:sub>
                </m:sSub>
              </m:oMath>
            </m:oMathPara>
          </w:p>
        </w:tc>
      </w:tr>
      <w:tr w:rsidR="0002453C" w:rsidRPr="007F1761" w14:paraId="5E0D1ACB" w14:textId="77777777" w:rsidTr="000C7153">
        <w:tc>
          <w:tcPr>
            <w:tcW w:w="2125" w:type="dxa"/>
          </w:tcPr>
          <w:p w14:paraId="0B42A233" w14:textId="7CBB6C84" w:rsidR="0002453C" w:rsidRPr="007F1761" w:rsidRDefault="0002453C" w:rsidP="007C368E">
            <w:pPr>
              <w:rPr>
                <w:rtl/>
              </w:rPr>
            </w:pPr>
            <w:r w:rsidRPr="007F1761">
              <w:rPr>
                <w:rFonts w:hint="cs"/>
                <w:rtl/>
              </w:rPr>
              <w:t>(</w:t>
            </w:r>
            <w:r w:rsidR="007C368E">
              <w:rPr>
                <w:rFonts w:hint="cs"/>
                <w:rtl/>
              </w:rPr>
              <w:t>4</w:t>
            </w:r>
            <w:r w:rsidRPr="007F1761">
              <w:rPr>
                <w:rFonts w:hint="cs"/>
                <w:rtl/>
              </w:rPr>
              <w:t>)</w:t>
            </w:r>
          </w:p>
        </w:tc>
        <w:tc>
          <w:tcPr>
            <w:tcW w:w="5805" w:type="dxa"/>
            <w:vAlign w:val="center"/>
          </w:tcPr>
          <w:p w14:paraId="16553634" w14:textId="77777777" w:rsidR="0002453C" w:rsidRPr="007F1761" w:rsidRDefault="0002453C" w:rsidP="000C7153">
            <w:pPr>
              <w:rPr>
                <w:rtl/>
              </w:rPr>
            </w:pPr>
            <m:oMathPara>
              <m:oMathParaPr>
                <m:jc m:val="left"/>
              </m:oMathParaPr>
              <m:oMath>
                <m:r>
                  <w:rPr>
                    <w:rFonts w:ascii="Cambria Math" w:hAnsi="Cambria Math"/>
                  </w:rPr>
                  <m:t>C</m:t>
                </m:r>
                <m:f>
                  <m:fPr>
                    <m:ctrlPr>
                      <w:rPr>
                        <w:rFonts w:ascii="Cambria Math" w:hAnsi="Cambria Math"/>
                      </w:rPr>
                    </m:ctrlPr>
                  </m:fPr>
                  <m:num>
                    <m:r>
                      <m:rPr>
                        <m:sty m:val="p"/>
                      </m:rPr>
                      <w:rPr>
                        <w:rFonts w:ascii="Cambria Math" w:hAnsi="Cambria Math"/>
                      </w:rPr>
                      <m:t>ⅆ</m:t>
                    </m:r>
                    <m:sSub>
                      <m:sSubPr>
                        <m:ctrlPr>
                          <w:rPr>
                            <w:rFonts w:ascii="Cambria Math" w:hAnsi="Cambria Math"/>
                          </w:rPr>
                        </m:ctrlPr>
                      </m:sSubPr>
                      <m:e>
                        <m:r>
                          <w:rPr>
                            <w:rFonts w:ascii="Cambria Math" w:hAnsi="Cambria Math"/>
                          </w:rPr>
                          <m:t>v</m:t>
                        </m:r>
                      </m:e>
                      <m:sub>
                        <m:r>
                          <w:rPr>
                            <w:rFonts w:ascii="Cambria Math" w:hAnsi="Cambria Math"/>
                          </w:rPr>
                          <m:t>gq</m:t>
                        </m:r>
                      </m:sub>
                    </m:sSub>
                  </m:num>
                  <m:den>
                    <m:r>
                      <m:rPr>
                        <m:sty m:val="p"/>
                      </m:rPr>
                      <w:rPr>
                        <w:rFonts w:ascii="Cambria Math" w:hAnsi="Cambria Math"/>
                      </w:rPr>
                      <m:t>ⅆ</m:t>
                    </m:r>
                    <m:r>
                      <w:rPr>
                        <w:rFonts w:ascii="Cambria Math" w:hAnsi="Cambria Math"/>
                      </w:rPr>
                      <m:t>t</m:t>
                    </m:r>
                  </m:den>
                </m:f>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q</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gq</m:t>
                    </m:r>
                  </m:sub>
                </m:sSub>
                <m:r>
                  <m:rPr>
                    <m:sty m:val="p"/>
                  </m:rPr>
                  <w:rPr>
                    <w:rFonts w:ascii="Cambria Math" w:hAnsi="Cambria Math"/>
                  </w:rPr>
                  <m:t>-</m:t>
                </m:r>
                <m:r>
                  <w:rPr>
                    <w:rFonts w:ascii="Cambria Math" w:hAnsi="Cambria Math"/>
                  </w:rPr>
                  <m:t>ω</m:t>
                </m:r>
                <m:sSub>
                  <m:sSubPr>
                    <m:ctrlPr>
                      <w:rPr>
                        <w:rFonts w:ascii="Cambria Math" w:hAnsi="Cambria Math"/>
                      </w:rPr>
                    </m:ctrlPr>
                  </m:sSubPr>
                  <m:e>
                    <m:r>
                      <w:rPr>
                        <w:rFonts w:ascii="Cambria Math" w:hAnsi="Cambria Math"/>
                      </w:rPr>
                      <m:t>Cv</m:t>
                    </m:r>
                  </m:e>
                  <m:sub>
                    <m:r>
                      <w:rPr>
                        <w:rFonts w:ascii="Cambria Math" w:hAnsi="Cambria Math"/>
                      </w:rPr>
                      <m:t>G</m:t>
                    </m:r>
                  </m:sub>
                </m:sSub>
              </m:oMath>
            </m:oMathPara>
          </w:p>
        </w:tc>
      </w:tr>
    </w:tbl>
    <w:p w14:paraId="37FE8FFF" w14:textId="77777777" w:rsidR="00C87652" w:rsidRPr="00D53C11" w:rsidRDefault="0002453C" w:rsidP="00C87652">
      <w:pPr>
        <w:rPr>
          <w:rtl/>
          <w:lang w:bidi="ar-SA"/>
        </w:rPr>
      </w:pPr>
      <w:r w:rsidRPr="007F1761">
        <w:rPr>
          <w:rFonts w:hint="cs"/>
          <w:rtl/>
          <w:lang w:bidi="ar-SA"/>
        </w:rPr>
        <w:t xml:space="preserve">در معادله به دست آمده، </w:t>
      </w:r>
      <m:oMath>
        <m:sSub>
          <m:sSubPr>
            <m:ctrlPr>
              <w:rPr>
                <w:rFonts w:ascii="Cambria Math" w:hAnsi="Cambria Math"/>
                <w:i/>
              </w:rPr>
            </m:ctrlPr>
          </m:sSubPr>
          <m:e>
            <m:r>
              <w:rPr>
                <w:rFonts w:ascii="Cambria Math" w:hAnsi="Cambria Math"/>
              </w:rPr>
              <m:t>V</m:t>
            </m:r>
          </m:e>
          <m:sub>
            <m:r>
              <w:rPr>
                <w:rFonts w:ascii="Cambria Math" w:hAnsi="Cambria Math"/>
              </w:rPr>
              <m:t>G</m:t>
            </m:r>
          </m:sub>
        </m:sSub>
      </m:oMath>
      <w:r w:rsidRPr="007F1761">
        <w:rPr>
          <w:rtl/>
          <w:lang w:bidi="ar-SA"/>
        </w:rPr>
        <w:t xml:space="preserve"> </w:t>
      </w:r>
      <w:r w:rsidRPr="007F1761">
        <w:rPr>
          <w:rFonts w:hint="cs"/>
          <w:rtl/>
          <w:lang w:bidi="ar-SA"/>
        </w:rPr>
        <w:t xml:space="preserve">اندازه ولتاژ خازن( </w:t>
      </w:r>
      <m:oMath>
        <m:sSub>
          <m:sSubPr>
            <m:ctrlPr>
              <w:rPr>
                <w:rFonts w:ascii="Cambria Math" w:hAnsi="Cambria Math"/>
                <w:i/>
              </w:rPr>
            </m:ctrlPr>
          </m:sSubPr>
          <m:e>
            <m:r>
              <w:rPr>
                <w:rFonts w:ascii="Cambria Math" w:hAnsi="Cambria Math"/>
              </w:rPr>
              <m:t>v</m:t>
            </m:r>
          </m:e>
          <m:sub>
            <m:r>
              <w:rPr>
                <w:rFonts w:ascii="Cambria Math" w:hAnsi="Cambria Math"/>
              </w:rPr>
              <m:t>g</m:t>
            </m:r>
          </m:sub>
        </m:sSub>
      </m:oMath>
      <w:r w:rsidRPr="007F1761">
        <w:rPr>
          <w:rFonts w:hint="cs"/>
          <w:rtl/>
          <w:lang w:bidi="ar-SA"/>
        </w:rPr>
        <w:t xml:space="preserve">) و </w:t>
      </w:r>
      <w:r w:rsidRPr="007F1761">
        <w:t>ω</w:t>
      </w:r>
      <w:r w:rsidRPr="007F1761">
        <w:rPr>
          <w:rFonts w:hint="cs"/>
          <w:rtl/>
          <w:lang w:bidi="ar-SA"/>
        </w:rPr>
        <w:t xml:space="preserve"> زاویه فرکانسی ولتاژ خازن می‌باشد. در ادامه با استفاده از مدل سازی </w:t>
      </w:r>
      <w:r w:rsidRPr="007F1761">
        <w:rPr>
          <w:rFonts w:hint="cs"/>
          <w:rtl/>
          <w:lang w:bidi="ar-SA"/>
        </w:rPr>
        <w:lastRenderedPageBreak/>
        <w:t xml:space="preserve">صورت گرفته، حلقه‌ها‌ی کنترلی پیاده سازی می‌شوند. در ضمن، مقدار زاویه </w:t>
      </w:r>
      <w:r w:rsidRPr="0004182A">
        <w:rPr>
          <w:rFonts w:ascii="Cambria" w:hAnsi="Cambria" w:cs="Cambria" w:hint="cs"/>
          <w:i/>
          <w:iCs/>
          <w:rtl/>
          <w:lang w:bidi="ar-SA"/>
        </w:rPr>
        <w:t>θ</w:t>
      </w:r>
      <w:r w:rsidRPr="007F1761">
        <w:t xml:space="preserve"> </w:t>
      </w:r>
      <w:r w:rsidRPr="007F1761">
        <w:rPr>
          <w:rFonts w:hint="cs"/>
          <w:rtl/>
          <w:lang w:bidi="ar-SA"/>
        </w:rPr>
        <w:t xml:space="preserve">با استفاده از </w:t>
      </w:r>
      <w:r>
        <w:rPr>
          <w:rFonts w:hint="cs"/>
          <w:rtl/>
          <w:lang w:bidi="ar-SA"/>
        </w:rPr>
        <w:t>فنآوری</w:t>
      </w:r>
      <w:r w:rsidRPr="007F1761">
        <w:rPr>
          <w:rFonts w:hint="cs"/>
          <w:rtl/>
          <w:lang w:bidi="ar-SA"/>
        </w:rPr>
        <w:t xml:space="preserve"> سنکرون سازی </w:t>
      </w:r>
      <w:r w:rsidRPr="007F1761">
        <w:t>PLL</w:t>
      </w:r>
      <w:r w:rsidRPr="007F1761">
        <w:rPr>
          <w:vertAlign w:val="superscript"/>
        </w:rPr>
        <w:footnoteReference w:id="2"/>
      </w:r>
      <w:r w:rsidRPr="007F1761">
        <w:rPr>
          <w:rtl/>
          <w:lang w:bidi="ar-SA"/>
        </w:rPr>
        <w:t xml:space="preserve"> </w:t>
      </w:r>
      <w:r w:rsidRPr="007F1761">
        <w:rPr>
          <w:rFonts w:hint="cs"/>
          <w:rtl/>
          <w:lang w:bidi="ar-SA"/>
        </w:rPr>
        <w:t xml:space="preserve">محاسبه می‌شود. اطلاعاتی که از </w:t>
      </w:r>
      <w:r w:rsidRPr="007F1761">
        <w:t>PLL</w:t>
      </w:r>
      <w:r w:rsidRPr="007F1761">
        <w:rPr>
          <w:rtl/>
          <w:lang w:bidi="ar-SA"/>
        </w:rPr>
        <w:t xml:space="preserve"> </w:t>
      </w:r>
      <w:r w:rsidRPr="007F1761">
        <w:rPr>
          <w:rFonts w:hint="cs"/>
          <w:rtl/>
          <w:lang w:bidi="ar-SA"/>
        </w:rPr>
        <w:t>بدست می‌آید، برای سنکرون سازی، روشن و خاموش شدن تجهیزات توان، پخش توان حقیقی و راکتیو استفاده می‌شود.</w:t>
      </w:r>
    </w:p>
    <w:p w14:paraId="5287F95E" w14:textId="01119155" w:rsidR="00C87652" w:rsidRDefault="00C87652" w:rsidP="00207C24">
      <w:pPr>
        <w:pStyle w:val="Caption"/>
      </w:pPr>
      <w:r w:rsidRPr="003676F5">
        <w:rPr>
          <w:rtl/>
        </w:rPr>
        <w:t>جدو</w:t>
      </w:r>
      <w:r w:rsidRPr="003676F5">
        <w:rPr>
          <w:rFonts w:hint="cs"/>
          <w:rtl/>
        </w:rPr>
        <w:t>ل</w:t>
      </w:r>
      <w:r w:rsidRPr="003676F5">
        <w:rPr>
          <w:rtl/>
        </w:rPr>
        <w:fldChar w:fldCharType="begin"/>
      </w:r>
      <w:r w:rsidRPr="003676F5">
        <w:rPr>
          <w:rtl/>
        </w:rPr>
        <w:instrText xml:space="preserve"> </w:instrText>
      </w:r>
      <w:r w:rsidRPr="003676F5">
        <w:instrText>SEQ</w:instrText>
      </w:r>
      <w:r w:rsidRPr="003676F5">
        <w:rPr>
          <w:rtl/>
        </w:rPr>
        <w:instrText xml:space="preserve"> جدول \* </w:instrText>
      </w:r>
      <w:r w:rsidRPr="003676F5">
        <w:instrText>ARABIC \s 1</w:instrText>
      </w:r>
      <w:r w:rsidRPr="003676F5">
        <w:rPr>
          <w:rtl/>
        </w:rPr>
        <w:instrText xml:space="preserve"> </w:instrText>
      </w:r>
      <w:r w:rsidRPr="003676F5">
        <w:rPr>
          <w:rtl/>
        </w:rPr>
        <w:fldChar w:fldCharType="separate"/>
      </w:r>
      <w:r w:rsidR="00920B19">
        <w:rPr>
          <w:noProof/>
          <w:rtl/>
        </w:rPr>
        <w:t>1</w:t>
      </w:r>
      <w:r w:rsidRPr="003676F5">
        <w:rPr>
          <w:rtl/>
        </w:rPr>
        <w:fldChar w:fldCharType="end"/>
      </w:r>
      <w:r w:rsidRPr="003676F5">
        <w:rPr>
          <w:rFonts w:hint="cs"/>
          <w:rtl/>
        </w:rPr>
        <w:t>: مشخصات کلی ریزشبکه ترکیبی</w:t>
      </w:r>
      <w:r w:rsidR="007C368E" w:rsidRPr="003676F5">
        <w:rPr>
          <w:rFonts w:hint="cs"/>
          <w:rtl/>
        </w:rPr>
        <w:t>.</w:t>
      </w:r>
    </w:p>
    <w:tbl>
      <w:tblPr>
        <w:tblStyle w:val="PlainTable2"/>
        <w:bidiVisual/>
        <w:tblW w:w="4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65"/>
        <w:gridCol w:w="945"/>
        <w:gridCol w:w="1064"/>
      </w:tblGrid>
      <w:tr w:rsidR="00C87652" w:rsidRPr="00B728C6" w14:paraId="5DDE43C5" w14:textId="77777777" w:rsidTr="003676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92CDDC" w:themeFill="accent5" w:themeFillTint="99"/>
            <w:vAlign w:val="center"/>
          </w:tcPr>
          <w:p w14:paraId="3BE70A12" w14:textId="77777777" w:rsidR="00C87652" w:rsidRPr="003676F5" w:rsidRDefault="00C87652" w:rsidP="005063EA">
            <w:pPr>
              <w:spacing w:line="360" w:lineRule="auto"/>
              <w:jc w:val="center"/>
              <w:rPr>
                <w:sz w:val="10"/>
                <w:szCs w:val="12"/>
                <w:rtl/>
              </w:rPr>
            </w:pPr>
            <w:r w:rsidRPr="003676F5">
              <w:rPr>
                <w:rFonts w:hint="cs"/>
                <w:sz w:val="10"/>
                <w:szCs w:val="12"/>
                <w:rtl/>
              </w:rPr>
              <w:t>شبکه</w:t>
            </w:r>
          </w:p>
        </w:tc>
        <w:tc>
          <w:tcPr>
            <w:tcW w:w="1065" w:type="dxa"/>
            <w:shd w:val="clear" w:color="auto" w:fill="92CDDC" w:themeFill="accent5" w:themeFillTint="99"/>
            <w:vAlign w:val="center"/>
          </w:tcPr>
          <w:p w14:paraId="297A259D" w14:textId="77777777" w:rsidR="00C87652" w:rsidRPr="003676F5" w:rsidRDefault="00C87652" w:rsidP="005063EA">
            <w:pPr>
              <w:spacing w:line="360" w:lineRule="auto"/>
              <w:jc w:val="center"/>
              <w:cnfStyle w:val="100000000000" w:firstRow="1" w:lastRow="0" w:firstColumn="0" w:lastColumn="0" w:oddVBand="0" w:evenVBand="0" w:oddHBand="0" w:evenHBand="0" w:firstRowFirstColumn="0" w:firstRowLastColumn="0" w:lastRowFirstColumn="0" w:lastRowLastColumn="0"/>
              <w:rPr>
                <w:sz w:val="10"/>
                <w:szCs w:val="12"/>
                <w:rtl/>
              </w:rPr>
            </w:pPr>
            <w:r w:rsidRPr="003676F5">
              <w:rPr>
                <w:rFonts w:hint="cs"/>
                <w:sz w:val="10"/>
                <w:szCs w:val="12"/>
                <w:rtl/>
              </w:rPr>
              <w:t>پارامتر</w:t>
            </w:r>
          </w:p>
        </w:tc>
        <w:tc>
          <w:tcPr>
            <w:tcW w:w="945" w:type="dxa"/>
            <w:shd w:val="clear" w:color="auto" w:fill="92CDDC" w:themeFill="accent5" w:themeFillTint="99"/>
            <w:vAlign w:val="center"/>
          </w:tcPr>
          <w:p w14:paraId="4E01C00A" w14:textId="77777777" w:rsidR="00C87652" w:rsidRPr="003676F5" w:rsidRDefault="00C87652" w:rsidP="005063EA">
            <w:pPr>
              <w:spacing w:line="360" w:lineRule="auto"/>
              <w:jc w:val="center"/>
              <w:cnfStyle w:val="100000000000" w:firstRow="1" w:lastRow="0" w:firstColumn="0" w:lastColumn="0" w:oddVBand="0" w:evenVBand="0" w:oddHBand="0" w:evenHBand="0" w:firstRowFirstColumn="0" w:firstRowLastColumn="0" w:lastRowFirstColumn="0" w:lastRowLastColumn="0"/>
              <w:rPr>
                <w:sz w:val="10"/>
                <w:szCs w:val="12"/>
              </w:rPr>
            </w:pPr>
            <w:r w:rsidRPr="003676F5">
              <w:rPr>
                <w:rFonts w:hint="cs"/>
                <w:sz w:val="10"/>
                <w:szCs w:val="12"/>
                <w:rtl/>
              </w:rPr>
              <w:t>نماد</w:t>
            </w:r>
          </w:p>
        </w:tc>
        <w:tc>
          <w:tcPr>
            <w:tcW w:w="1064" w:type="dxa"/>
            <w:shd w:val="clear" w:color="auto" w:fill="92CDDC" w:themeFill="accent5" w:themeFillTint="99"/>
            <w:vAlign w:val="center"/>
          </w:tcPr>
          <w:p w14:paraId="34312ED4" w14:textId="77777777" w:rsidR="00C87652" w:rsidRPr="003676F5" w:rsidRDefault="00C87652" w:rsidP="005063EA">
            <w:pPr>
              <w:spacing w:line="360" w:lineRule="auto"/>
              <w:jc w:val="center"/>
              <w:cnfStyle w:val="100000000000" w:firstRow="1" w:lastRow="0" w:firstColumn="0" w:lastColumn="0" w:oddVBand="0" w:evenVBand="0" w:oddHBand="0" w:evenHBand="0" w:firstRowFirstColumn="0" w:firstRowLastColumn="0" w:lastRowFirstColumn="0" w:lastRowLastColumn="0"/>
              <w:rPr>
                <w:sz w:val="10"/>
                <w:szCs w:val="12"/>
              </w:rPr>
            </w:pPr>
            <w:r w:rsidRPr="003676F5">
              <w:rPr>
                <w:rFonts w:hint="cs"/>
                <w:sz w:val="10"/>
                <w:szCs w:val="12"/>
                <w:rtl/>
              </w:rPr>
              <w:t>مقدار</w:t>
            </w:r>
          </w:p>
        </w:tc>
      </w:tr>
      <w:tr w:rsidR="00C87652" w:rsidRPr="00B728C6" w14:paraId="5747C115" w14:textId="77777777" w:rsidTr="003676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tcBorders>
            <w:shd w:val="clear" w:color="auto" w:fill="92CDDC" w:themeFill="accent5" w:themeFillTint="99"/>
            <w:vAlign w:val="center"/>
          </w:tcPr>
          <w:p w14:paraId="32DAC4B8" w14:textId="77777777" w:rsidR="00C87652" w:rsidRPr="003676F5" w:rsidRDefault="00C87652" w:rsidP="005063EA">
            <w:pPr>
              <w:spacing w:line="360" w:lineRule="auto"/>
              <w:jc w:val="center"/>
              <w:rPr>
                <w:sz w:val="10"/>
                <w:szCs w:val="12"/>
              </w:rPr>
            </w:pPr>
            <w:r w:rsidRPr="003676F5">
              <w:rPr>
                <w:rFonts w:hint="cs"/>
                <w:sz w:val="10"/>
                <w:szCs w:val="12"/>
                <w:rtl/>
              </w:rPr>
              <w:t xml:space="preserve">ریزشبکه </w:t>
            </w:r>
            <w:r w:rsidRPr="003676F5">
              <w:rPr>
                <w:sz w:val="10"/>
                <w:szCs w:val="12"/>
              </w:rPr>
              <w:t>AC</w:t>
            </w:r>
          </w:p>
        </w:tc>
        <w:tc>
          <w:tcPr>
            <w:tcW w:w="1065" w:type="dxa"/>
            <w:tcBorders>
              <w:top w:val="single" w:sz="4" w:space="0" w:color="auto"/>
              <w:bottom w:val="single" w:sz="4" w:space="0" w:color="auto"/>
            </w:tcBorders>
            <w:shd w:val="clear" w:color="auto" w:fill="E5DFEC" w:themeFill="accent4" w:themeFillTint="33"/>
            <w:vAlign w:val="center"/>
          </w:tcPr>
          <w:p w14:paraId="0DB98CC1"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tl/>
              </w:rPr>
              <w:t>ولتاژ</w:t>
            </w:r>
            <w:r w:rsidRPr="003676F5">
              <w:rPr>
                <w:rFonts w:asciiTheme="majorBidi" w:hAnsiTheme="majorBidi" w:hint="cs"/>
                <w:b/>
                <w:bCs/>
                <w:sz w:val="10"/>
                <w:szCs w:val="12"/>
                <w:rtl/>
              </w:rPr>
              <w:t xml:space="preserve"> </w:t>
            </w:r>
            <w:r w:rsidRPr="003676F5">
              <w:rPr>
                <w:rFonts w:asciiTheme="majorBidi" w:hAnsiTheme="majorBidi"/>
                <w:b/>
                <w:bCs/>
                <w:sz w:val="10"/>
                <w:szCs w:val="12"/>
              </w:rPr>
              <w:t>AC</w:t>
            </w:r>
          </w:p>
        </w:tc>
        <w:tc>
          <w:tcPr>
            <w:tcW w:w="945" w:type="dxa"/>
            <w:tcBorders>
              <w:top w:val="single" w:sz="4" w:space="0" w:color="auto"/>
            </w:tcBorders>
            <w:shd w:val="clear" w:color="auto" w:fill="E5DFEC" w:themeFill="accent4" w:themeFillTint="33"/>
            <w:vAlign w:val="center"/>
          </w:tcPr>
          <w:p w14:paraId="22598DA6" w14:textId="20D248AF" w:rsidR="00C87652" w:rsidRPr="003676F5" w:rsidRDefault="003676F5"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m:oMathPara>
              <m:oMath>
                <m:sSub>
                  <m:sSubPr>
                    <m:ctrlPr>
                      <w:rPr>
                        <w:rFonts w:ascii="Cambria Math" w:hAnsi="Cambria Math"/>
                        <w:b/>
                        <w:bCs/>
                        <w:sz w:val="10"/>
                        <w:szCs w:val="12"/>
                      </w:rPr>
                    </m:ctrlPr>
                  </m:sSubPr>
                  <m:e>
                    <m:r>
                      <m:rPr>
                        <m:sty m:val="bi"/>
                      </m:rPr>
                      <w:rPr>
                        <w:rFonts w:ascii="Cambria Math" w:hAnsi="Cambria Math"/>
                        <w:sz w:val="10"/>
                        <w:szCs w:val="12"/>
                      </w:rPr>
                      <m:t>V</m:t>
                    </m:r>
                  </m:e>
                  <m:sub>
                    <m:r>
                      <m:rPr>
                        <m:sty m:val="bi"/>
                      </m:rPr>
                      <w:rPr>
                        <w:rFonts w:ascii="Cambria Math" w:hAnsi="Cambria Math"/>
                        <w:sz w:val="10"/>
                        <w:szCs w:val="12"/>
                      </w:rPr>
                      <m:t>L,L</m:t>
                    </m:r>
                  </m:sub>
                </m:sSub>
              </m:oMath>
            </m:oMathPara>
          </w:p>
        </w:tc>
        <w:tc>
          <w:tcPr>
            <w:tcW w:w="1064" w:type="dxa"/>
            <w:tcBorders>
              <w:top w:val="single" w:sz="4" w:space="0" w:color="auto"/>
              <w:bottom w:val="single" w:sz="4" w:space="0" w:color="auto"/>
            </w:tcBorders>
            <w:shd w:val="clear" w:color="auto" w:fill="E5DFEC" w:themeFill="accent4" w:themeFillTint="33"/>
            <w:vAlign w:val="center"/>
          </w:tcPr>
          <w:p w14:paraId="609BE25C"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w:r w:rsidRPr="003676F5">
              <w:rPr>
                <w:rFonts w:asciiTheme="majorBidi" w:hAnsiTheme="majorBidi"/>
                <w:b/>
                <w:bCs/>
                <w:sz w:val="10"/>
                <w:szCs w:val="12"/>
              </w:rPr>
              <w:t>380V</w:t>
            </w:r>
            <w:r w:rsidRPr="003676F5">
              <w:rPr>
                <w:rFonts w:asciiTheme="majorBidi" w:hAnsiTheme="majorBidi" w:hint="cs"/>
                <w:b/>
                <w:bCs/>
                <w:sz w:val="10"/>
                <w:szCs w:val="12"/>
                <w:rtl/>
              </w:rPr>
              <w:t xml:space="preserve"> </w:t>
            </w:r>
            <w:r w:rsidRPr="003676F5">
              <w:rPr>
                <w:rFonts w:asciiTheme="majorBidi" w:hAnsiTheme="majorBidi"/>
                <w:b/>
                <w:bCs/>
                <w:sz w:val="10"/>
                <w:szCs w:val="12"/>
                <w:rtl/>
              </w:rPr>
              <w:t xml:space="preserve">و </w:t>
            </w:r>
            <w:r w:rsidRPr="003676F5">
              <w:rPr>
                <w:rFonts w:asciiTheme="majorBidi" w:hAnsiTheme="majorBidi"/>
                <w:b/>
                <w:bCs/>
                <w:sz w:val="10"/>
                <w:szCs w:val="12"/>
              </w:rPr>
              <w:t>50HZ</w:t>
            </w:r>
          </w:p>
        </w:tc>
      </w:tr>
      <w:tr w:rsidR="00C87652" w:rsidRPr="00B728C6" w14:paraId="6CACB442" w14:textId="77777777" w:rsidTr="003676F5">
        <w:trPr>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76C71E6A" w14:textId="77777777" w:rsidR="00C87652" w:rsidRPr="003676F5" w:rsidRDefault="00C87652" w:rsidP="005063EA">
            <w:pPr>
              <w:spacing w:line="360" w:lineRule="auto"/>
              <w:jc w:val="center"/>
              <w:rPr>
                <w:sz w:val="10"/>
                <w:szCs w:val="12"/>
                <w:rtl/>
              </w:rPr>
            </w:pPr>
          </w:p>
        </w:tc>
        <w:tc>
          <w:tcPr>
            <w:tcW w:w="1065" w:type="dxa"/>
            <w:tcBorders>
              <w:top w:val="single" w:sz="4" w:space="0" w:color="auto"/>
            </w:tcBorders>
            <w:shd w:val="clear" w:color="auto" w:fill="E5DFEC" w:themeFill="accent4" w:themeFillTint="33"/>
            <w:vAlign w:val="center"/>
          </w:tcPr>
          <w:p w14:paraId="4FE6B5E7"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tl/>
              </w:rPr>
            </w:pPr>
            <w:r w:rsidRPr="003676F5">
              <w:rPr>
                <w:rFonts w:asciiTheme="majorBidi" w:hAnsiTheme="majorBidi"/>
                <w:b/>
                <w:bCs/>
                <w:sz w:val="10"/>
                <w:szCs w:val="12"/>
                <w:rtl/>
              </w:rPr>
              <w:t xml:space="preserve">منبع </w:t>
            </w:r>
            <w:r w:rsidRPr="003676F5">
              <w:rPr>
                <w:rFonts w:asciiTheme="majorBidi" w:hAnsiTheme="majorBidi"/>
                <w:b/>
                <w:bCs/>
                <w:sz w:val="10"/>
                <w:szCs w:val="12"/>
              </w:rPr>
              <w:t>AC</w:t>
            </w:r>
          </w:p>
        </w:tc>
        <w:tc>
          <w:tcPr>
            <w:tcW w:w="945" w:type="dxa"/>
            <w:shd w:val="clear" w:color="auto" w:fill="E5DFEC" w:themeFill="accent4" w:themeFillTint="33"/>
            <w:vAlign w:val="center"/>
          </w:tcPr>
          <w:p w14:paraId="60DD4040" w14:textId="2DFB96B4" w:rsidR="00C87652" w:rsidRPr="003676F5" w:rsidRDefault="003676F5"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m:oMathPara>
              <m:oMath>
                <m:sSub>
                  <m:sSubPr>
                    <m:ctrlPr>
                      <w:rPr>
                        <w:rFonts w:ascii="Cambria Math" w:hAnsi="Cambria Math"/>
                        <w:b/>
                        <w:bCs/>
                        <w:i/>
                        <w:sz w:val="10"/>
                        <w:szCs w:val="12"/>
                      </w:rPr>
                    </m:ctrlPr>
                  </m:sSubPr>
                  <m:e>
                    <m:r>
                      <m:rPr>
                        <m:sty m:val="bi"/>
                      </m:rPr>
                      <w:rPr>
                        <w:rFonts w:ascii="Cambria Math" w:hAnsi="Cambria Math"/>
                        <w:sz w:val="10"/>
                        <w:szCs w:val="12"/>
                      </w:rPr>
                      <m:t>(P+JQ)</m:t>
                    </m:r>
                  </m:e>
                  <m:sub>
                    <m:r>
                      <m:rPr>
                        <m:sty m:val="bi"/>
                      </m:rPr>
                      <w:rPr>
                        <w:rFonts w:ascii="Cambria Math" w:hAnsi="Cambria Math"/>
                        <w:sz w:val="10"/>
                        <w:szCs w:val="12"/>
                      </w:rPr>
                      <m:t>S,AC</m:t>
                    </m:r>
                  </m:sub>
                </m:sSub>
              </m:oMath>
            </m:oMathPara>
          </w:p>
        </w:tc>
        <w:tc>
          <w:tcPr>
            <w:tcW w:w="1064" w:type="dxa"/>
            <w:tcBorders>
              <w:top w:val="single" w:sz="4" w:space="0" w:color="auto"/>
            </w:tcBorders>
            <w:shd w:val="clear" w:color="auto" w:fill="E5DFEC" w:themeFill="accent4" w:themeFillTint="33"/>
            <w:vAlign w:val="center"/>
          </w:tcPr>
          <w:p w14:paraId="22F6AF38"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210kVA+45kVAr</w:t>
            </w:r>
          </w:p>
        </w:tc>
      </w:tr>
      <w:tr w:rsidR="00C87652" w:rsidRPr="00B728C6" w14:paraId="55BEFF5F" w14:textId="77777777" w:rsidTr="003676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388C3BAB" w14:textId="77777777" w:rsidR="00C87652" w:rsidRPr="003676F5" w:rsidRDefault="00C87652" w:rsidP="005063EA">
            <w:pPr>
              <w:spacing w:line="360" w:lineRule="auto"/>
              <w:jc w:val="center"/>
              <w:rPr>
                <w:sz w:val="10"/>
                <w:szCs w:val="12"/>
                <w:rtl/>
              </w:rPr>
            </w:pPr>
          </w:p>
        </w:tc>
        <w:tc>
          <w:tcPr>
            <w:tcW w:w="1065" w:type="dxa"/>
            <w:tcBorders>
              <w:bottom w:val="single" w:sz="4" w:space="0" w:color="auto"/>
            </w:tcBorders>
            <w:shd w:val="clear" w:color="auto" w:fill="E5DFEC" w:themeFill="accent4" w:themeFillTint="33"/>
            <w:vAlign w:val="center"/>
          </w:tcPr>
          <w:p w14:paraId="76D9D3FA"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w:r w:rsidRPr="003676F5">
              <w:rPr>
                <w:rFonts w:asciiTheme="majorBidi" w:hAnsiTheme="majorBidi"/>
                <w:b/>
                <w:bCs/>
                <w:sz w:val="10"/>
                <w:szCs w:val="12"/>
                <w:rtl/>
              </w:rPr>
              <w:t xml:space="preserve">بار </w:t>
            </w:r>
            <w:r w:rsidRPr="003676F5">
              <w:rPr>
                <w:rFonts w:asciiTheme="majorBidi" w:hAnsiTheme="majorBidi"/>
                <w:b/>
                <w:bCs/>
                <w:sz w:val="10"/>
                <w:szCs w:val="12"/>
              </w:rPr>
              <w:t>AC</w:t>
            </w:r>
          </w:p>
        </w:tc>
        <w:tc>
          <w:tcPr>
            <w:tcW w:w="945" w:type="dxa"/>
            <w:shd w:val="clear" w:color="auto" w:fill="E5DFEC" w:themeFill="accent4" w:themeFillTint="33"/>
            <w:vAlign w:val="center"/>
          </w:tcPr>
          <w:p w14:paraId="1DA61B41" w14:textId="37B317D0" w:rsidR="00C87652" w:rsidRPr="003676F5" w:rsidRDefault="003676F5"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m:oMathPara>
              <m:oMath>
                <m:sSub>
                  <m:sSubPr>
                    <m:ctrlPr>
                      <w:rPr>
                        <w:rFonts w:ascii="Cambria Math" w:hAnsi="Cambria Math"/>
                        <w:b/>
                        <w:bCs/>
                        <w:i/>
                        <w:sz w:val="10"/>
                        <w:szCs w:val="12"/>
                      </w:rPr>
                    </m:ctrlPr>
                  </m:sSubPr>
                  <m:e>
                    <m:r>
                      <m:rPr>
                        <m:sty m:val="bi"/>
                      </m:rPr>
                      <w:rPr>
                        <w:rFonts w:ascii="Cambria Math" w:hAnsi="Cambria Math"/>
                        <w:sz w:val="10"/>
                        <w:szCs w:val="12"/>
                      </w:rPr>
                      <m:t>(P+JQ)</m:t>
                    </m:r>
                  </m:e>
                  <m:sub>
                    <m:r>
                      <m:rPr>
                        <m:sty m:val="bi"/>
                      </m:rPr>
                      <w:rPr>
                        <w:rFonts w:ascii="Cambria Math" w:hAnsi="Cambria Math"/>
                        <w:sz w:val="10"/>
                        <w:szCs w:val="12"/>
                      </w:rPr>
                      <m:t>L,AC</m:t>
                    </m:r>
                  </m:sub>
                </m:sSub>
              </m:oMath>
            </m:oMathPara>
          </w:p>
        </w:tc>
        <w:tc>
          <w:tcPr>
            <w:tcW w:w="1064" w:type="dxa"/>
            <w:tcBorders>
              <w:bottom w:val="single" w:sz="4" w:space="0" w:color="auto"/>
            </w:tcBorders>
            <w:shd w:val="clear" w:color="auto" w:fill="E5DFEC" w:themeFill="accent4" w:themeFillTint="33"/>
            <w:vAlign w:val="center"/>
          </w:tcPr>
          <w:p w14:paraId="087042CA"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400kVA+80kVAr</w:t>
            </w:r>
          </w:p>
        </w:tc>
      </w:tr>
      <w:tr w:rsidR="00C87652" w:rsidRPr="00B728C6" w14:paraId="21BA000E" w14:textId="77777777" w:rsidTr="003676F5">
        <w:trPr>
          <w:trHeight w:val="305"/>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tcBorders>
            <w:shd w:val="clear" w:color="auto" w:fill="92CDDC" w:themeFill="accent5" w:themeFillTint="99"/>
            <w:vAlign w:val="center"/>
          </w:tcPr>
          <w:p w14:paraId="1B57BE00" w14:textId="77777777" w:rsidR="00C87652" w:rsidRPr="003676F5" w:rsidRDefault="00C87652" w:rsidP="005063EA">
            <w:pPr>
              <w:spacing w:line="360" w:lineRule="auto"/>
              <w:jc w:val="center"/>
              <w:rPr>
                <w:sz w:val="10"/>
                <w:szCs w:val="12"/>
              </w:rPr>
            </w:pPr>
            <w:r w:rsidRPr="003676F5">
              <w:rPr>
                <w:rFonts w:hint="cs"/>
                <w:sz w:val="10"/>
                <w:szCs w:val="12"/>
                <w:rtl/>
              </w:rPr>
              <w:t xml:space="preserve">ریزشبکه </w:t>
            </w:r>
            <w:r w:rsidRPr="003676F5">
              <w:rPr>
                <w:sz w:val="10"/>
                <w:szCs w:val="12"/>
              </w:rPr>
              <w:t>DC</w:t>
            </w:r>
          </w:p>
        </w:tc>
        <w:tc>
          <w:tcPr>
            <w:tcW w:w="1065" w:type="dxa"/>
            <w:shd w:val="clear" w:color="auto" w:fill="E5DFEC" w:themeFill="accent4" w:themeFillTint="33"/>
            <w:vAlign w:val="center"/>
          </w:tcPr>
          <w:p w14:paraId="1020BB5A"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tl/>
              </w:rPr>
              <w:t xml:space="preserve">ولتاژ باس </w:t>
            </w:r>
            <w:r w:rsidRPr="003676F5">
              <w:rPr>
                <w:rFonts w:asciiTheme="majorBidi" w:hAnsiTheme="majorBidi"/>
                <w:b/>
                <w:bCs/>
                <w:sz w:val="10"/>
                <w:szCs w:val="12"/>
              </w:rPr>
              <w:t>DC</w:t>
            </w:r>
          </w:p>
        </w:tc>
        <w:tc>
          <w:tcPr>
            <w:tcW w:w="945" w:type="dxa"/>
            <w:shd w:val="clear" w:color="auto" w:fill="E5DFEC" w:themeFill="accent4" w:themeFillTint="33"/>
            <w:vAlign w:val="center"/>
          </w:tcPr>
          <w:p w14:paraId="52C02BC2" w14:textId="6565DDE7" w:rsidR="00C87652" w:rsidRPr="003676F5" w:rsidRDefault="003676F5"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i/>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V</m:t>
                    </m:r>
                  </m:e>
                  <m:sub>
                    <m:r>
                      <m:rPr>
                        <m:sty m:val="bi"/>
                      </m:rPr>
                      <w:rPr>
                        <w:rFonts w:ascii="Cambria Math" w:hAnsi="Cambria Math"/>
                        <w:sz w:val="10"/>
                        <w:szCs w:val="12"/>
                      </w:rPr>
                      <m:t>DC</m:t>
                    </m:r>
                  </m:sub>
                </m:sSub>
              </m:oMath>
            </m:oMathPara>
          </w:p>
        </w:tc>
        <w:tc>
          <w:tcPr>
            <w:tcW w:w="1064" w:type="dxa"/>
            <w:shd w:val="clear" w:color="auto" w:fill="E5DFEC" w:themeFill="accent4" w:themeFillTint="33"/>
            <w:vAlign w:val="center"/>
          </w:tcPr>
          <w:p w14:paraId="315B96EE"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600V</w:t>
            </w:r>
          </w:p>
        </w:tc>
      </w:tr>
      <w:tr w:rsidR="00C87652" w:rsidRPr="00B728C6" w14:paraId="3FE414EF" w14:textId="77777777" w:rsidTr="003676F5">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77A0D985" w14:textId="77777777" w:rsidR="00C87652" w:rsidRPr="003676F5" w:rsidRDefault="00C87652" w:rsidP="005063EA">
            <w:pPr>
              <w:spacing w:line="360" w:lineRule="auto"/>
              <w:jc w:val="center"/>
              <w:rPr>
                <w:sz w:val="10"/>
                <w:szCs w:val="12"/>
                <w:rtl/>
              </w:rPr>
            </w:pPr>
          </w:p>
        </w:tc>
        <w:tc>
          <w:tcPr>
            <w:tcW w:w="1065" w:type="dxa"/>
            <w:shd w:val="clear" w:color="auto" w:fill="E5DFEC" w:themeFill="accent4" w:themeFillTint="33"/>
            <w:vAlign w:val="center"/>
          </w:tcPr>
          <w:p w14:paraId="70C5CB9C"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w:r w:rsidRPr="003676F5">
              <w:rPr>
                <w:rFonts w:asciiTheme="majorBidi" w:hAnsiTheme="majorBidi"/>
                <w:b/>
                <w:bCs/>
                <w:sz w:val="10"/>
                <w:szCs w:val="12"/>
                <w:rtl/>
              </w:rPr>
              <w:t xml:space="preserve">توان </w:t>
            </w:r>
            <w:r w:rsidRPr="003676F5">
              <w:rPr>
                <w:rFonts w:asciiTheme="majorBidi" w:hAnsiTheme="majorBidi"/>
                <w:b/>
                <w:bCs/>
                <w:sz w:val="10"/>
                <w:szCs w:val="12"/>
              </w:rPr>
              <w:t>PV</w:t>
            </w:r>
          </w:p>
        </w:tc>
        <w:tc>
          <w:tcPr>
            <w:tcW w:w="945" w:type="dxa"/>
            <w:shd w:val="clear" w:color="auto" w:fill="E5DFEC" w:themeFill="accent4" w:themeFillTint="33"/>
            <w:vAlign w:val="center"/>
          </w:tcPr>
          <w:p w14:paraId="6F210918" w14:textId="4689AFE8" w:rsidR="00C87652" w:rsidRPr="003676F5" w:rsidRDefault="003676F5"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P</m:t>
                    </m:r>
                  </m:e>
                  <m:sub>
                    <m:r>
                      <m:rPr>
                        <m:sty m:val="bi"/>
                      </m:rPr>
                      <w:rPr>
                        <w:rFonts w:ascii="Cambria Math" w:hAnsi="Cambria Math"/>
                        <w:sz w:val="10"/>
                        <w:szCs w:val="12"/>
                      </w:rPr>
                      <m:t>PV</m:t>
                    </m:r>
                  </m:sub>
                </m:sSub>
              </m:oMath>
            </m:oMathPara>
          </w:p>
        </w:tc>
        <w:tc>
          <w:tcPr>
            <w:tcW w:w="1064" w:type="dxa"/>
            <w:shd w:val="clear" w:color="auto" w:fill="E5DFEC" w:themeFill="accent4" w:themeFillTint="33"/>
            <w:vAlign w:val="center"/>
          </w:tcPr>
          <w:p w14:paraId="6166CD6F"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450kW</w:t>
            </w:r>
          </w:p>
        </w:tc>
      </w:tr>
      <w:tr w:rsidR="00C87652" w:rsidRPr="00B728C6" w14:paraId="215B9538" w14:textId="77777777" w:rsidTr="003676F5">
        <w:trPr>
          <w:trHeight w:val="260"/>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2C03E719" w14:textId="77777777" w:rsidR="00C87652" w:rsidRPr="003676F5" w:rsidRDefault="00C87652" w:rsidP="005063EA">
            <w:pPr>
              <w:spacing w:line="360" w:lineRule="auto"/>
              <w:jc w:val="center"/>
              <w:rPr>
                <w:sz w:val="10"/>
                <w:szCs w:val="12"/>
                <w:rtl/>
              </w:rPr>
            </w:pPr>
          </w:p>
        </w:tc>
        <w:tc>
          <w:tcPr>
            <w:tcW w:w="1065" w:type="dxa"/>
            <w:shd w:val="clear" w:color="auto" w:fill="E5DFEC" w:themeFill="accent4" w:themeFillTint="33"/>
            <w:vAlign w:val="center"/>
          </w:tcPr>
          <w:p w14:paraId="2CC56E7E"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tl/>
              </w:rPr>
            </w:pPr>
            <w:r w:rsidRPr="003676F5">
              <w:rPr>
                <w:rFonts w:asciiTheme="majorBidi" w:hAnsiTheme="majorBidi"/>
                <w:b/>
                <w:bCs/>
                <w:sz w:val="10"/>
                <w:szCs w:val="12"/>
                <w:rtl/>
              </w:rPr>
              <w:t xml:space="preserve">خازن لینک </w:t>
            </w:r>
            <w:r w:rsidRPr="003676F5">
              <w:rPr>
                <w:rFonts w:asciiTheme="majorBidi" w:hAnsiTheme="majorBidi"/>
                <w:b/>
                <w:bCs/>
                <w:sz w:val="10"/>
                <w:szCs w:val="12"/>
              </w:rPr>
              <w:t>DC</w:t>
            </w:r>
          </w:p>
        </w:tc>
        <w:tc>
          <w:tcPr>
            <w:tcW w:w="945" w:type="dxa"/>
            <w:shd w:val="clear" w:color="auto" w:fill="E5DFEC" w:themeFill="accent4" w:themeFillTint="33"/>
            <w:vAlign w:val="center"/>
          </w:tcPr>
          <w:p w14:paraId="2D2CAB65" w14:textId="4B7762B7" w:rsidR="00C87652" w:rsidRPr="003676F5" w:rsidRDefault="003676F5"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C</m:t>
                    </m:r>
                  </m:e>
                  <m:sub>
                    <m:r>
                      <m:rPr>
                        <m:sty m:val="bi"/>
                      </m:rPr>
                      <w:rPr>
                        <w:rFonts w:ascii="Cambria Math" w:hAnsi="Cambria Math"/>
                        <w:sz w:val="10"/>
                        <w:szCs w:val="12"/>
                      </w:rPr>
                      <m:t>dc</m:t>
                    </m:r>
                  </m:sub>
                </m:sSub>
              </m:oMath>
            </m:oMathPara>
          </w:p>
        </w:tc>
        <w:tc>
          <w:tcPr>
            <w:tcW w:w="1064" w:type="dxa"/>
            <w:shd w:val="clear" w:color="auto" w:fill="E5DFEC" w:themeFill="accent4" w:themeFillTint="33"/>
            <w:vAlign w:val="center"/>
          </w:tcPr>
          <w:p w14:paraId="25B81071"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5mF</w:t>
            </w:r>
          </w:p>
        </w:tc>
      </w:tr>
      <w:tr w:rsidR="00C87652" w:rsidRPr="00B728C6" w14:paraId="76D521AA" w14:textId="77777777" w:rsidTr="003676F5">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51785AD6" w14:textId="77777777" w:rsidR="00C87652" w:rsidRPr="003676F5" w:rsidRDefault="00C87652" w:rsidP="005063EA">
            <w:pPr>
              <w:spacing w:line="360" w:lineRule="auto"/>
              <w:jc w:val="center"/>
              <w:rPr>
                <w:sz w:val="10"/>
                <w:szCs w:val="12"/>
                <w:rtl/>
              </w:rPr>
            </w:pPr>
          </w:p>
        </w:tc>
        <w:tc>
          <w:tcPr>
            <w:tcW w:w="1065" w:type="dxa"/>
            <w:tcBorders>
              <w:bottom w:val="single" w:sz="4" w:space="0" w:color="auto"/>
            </w:tcBorders>
            <w:shd w:val="clear" w:color="auto" w:fill="E5DFEC" w:themeFill="accent4" w:themeFillTint="33"/>
            <w:vAlign w:val="center"/>
          </w:tcPr>
          <w:p w14:paraId="1141A740"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tl/>
              </w:rPr>
              <w:t xml:space="preserve">بار </w:t>
            </w:r>
            <w:r w:rsidRPr="003676F5">
              <w:rPr>
                <w:rFonts w:asciiTheme="majorBidi" w:hAnsiTheme="majorBidi"/>
                <w:b/>
                <w:bCs/>
                <w:sz w:val="10"/>
                <w:szCs w:val="12"/>
              </w:rPr>
              <w:t>DC</w:t>
            </w:r>
          </w:p>
        </w:tc>
        <w:tc>
          <w:tcPr>
            <w:tcW w:w="945" w:type="dxa"/>
            <w:shd w:val="clear" w:color="auto" w:fill="E5DFEC" w:themeFill="accent4" w:themeFillTint="33"/>
            <w:vAlign w:val="center"/>
          </w:tcPr>
          <w:p w14:paraId="1EB9FE1F" w14:textId="3437F733" w:rsidR="00C87652" w:rsidRPr="003676F5" w:rsidRDefault="003676F5"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P</m:t>
                    </m:r>
                  </m:e>
                  <m:sub>
                    <m:r>
                      <m:rPr>
                        <m:sty m:val="bi"/>
                      </m:rPr>
                      <w:rPr>
                        <w:rFonts w:ascii="Cambria Math" w:hAnsi="Cambria Math"/>
                        <w:sz w:val="10"/>
                        <w:szCs w:val="12"/>
                      </w:rPr>
                      <m:t>L,DC</m:t>
                    </m:r>
                  </m:sub>
                </m:sSub>
              </m:oMath>
            </m:oMathPara>
          </w:p>
        </w:tc>
        <w:tc>
          <w:tcPr>
            <w:tcW w:w="1064" w:type="dxa"/>
            <w:tcBorders>
              <w:bottom w:val="single" w:sz="4" w:space="0" w:color="auto"/>
            </w:tcBorders>
            <w:shd w:val="clear" w:color="auto" w:fill="E5DFEC" w:themeFill="accent4" w:themeFillTint="33"/>
            <w:vAlign w:val="center"/>
          </w:tcPr>
          <w:p w14:paraId="6056A3C2"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200kW</w:t>
            </w:r>
          </w:p>
        </w:tc>
      </w:tr>
      <w:tr w:rsidR="00C87652" w:rsidRPr="00B728C6" w14:paraId="3FE722CB" w14:textId="77777777" w:rsidTr="003676F5">
        <w:trPr>
          <w:trHeight w:val="215"/>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auto"/>
            </w:tcBorders>
            <w:shd w:val="clear" w:color="auto" w:fill="92CDDC" w:themeFill="accent5" w:themeFillTint="99"/>
            <w:vAlign w:val="center"/>
          </w:tcPr>
          <w:p w14:paraId="69796EF1" w14:textId="77777777" w:rsidR="00C87652" w:rsidRPr="003676F5" w:rsidRDefault="00C87652" w:rsidP="005063EA">
            <w:pPr>
              <w:spacing w:line="360" w:lineRule="auto"/>
              <w:jc w:val="center"/>
              <w:rPr>
                <w:sz w:val="10"/>
                <w:szCs w:val="12"/>
                <w:rtl/>
              </w:rPr>
            </w:pPr>
            <w:r w:rsidRPr="003676F5">
              <w:rPr>
                <w:rFonts w:hint="cs"/>
                <w:sz w:val="10"/>
                <w:szCs w:val="12"/>
                <w:rtl/>
              </w:rPr>
              <w:t xml:space="preserve">مبدل </w:t>
            </w:r>
            <w:r w:rsidRPr="003676F5">
              <w:rPr>
                <w:sz w:val="10"/>
                <w:szCs w:val="12"/>
              </w:rPr>
              <w:t>DC-DC</w:t>
            </w:r>
          </w:p>
        </w:tc>
        <w:tc>
          <w:tcPr>
            <w:tcW w:w="1065" w:type="dxa"/>
            <w:shd w:val="clear" w:color="auto" w:fill="E5DFEC" w:themeFill="accent4" w:themeFillTint="33"/>
            <w:vAlign w:val="center"/>
          </w:tcPr>
          <w:p w14:paraId="72A1FAE0" w14:textId="77777777" w:rsidR="00C87652" w:rsidRPr="003676F5" w:rsidRDefault="00C87652" w:rsidP="005063E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tl/>
              </w:rPr>
            </w:pPr>
            <w:r w:rsidRPr="003676F5">
              <w:rPr>
                <w:rFonts w:asciiTheme="majorBidi" w:hAnsiTheme="majorBidi" w:hint="cs"/>
                <w:b/>
                <w:bCs/>
                <w:sz w:val="10"/>
                <w:szCs w:val="12"/>
                <w:rtl/>
              </w:rPr>
              <w:t>فرکانس کلید زنی</w:t>
            </w:r>
          </w:p>
        </w:tc>
        <w:tc>
          <w:tcPr>
            <w:tcW w:w="945" w:type="dxa"/>
            <w:shd w:val="clear" w:color="auto" w:fill="E5DFEC" w:themeFill="accent4" w:themeFillTint="33"/>
            <w:vAlign w:val="center"/>
          </w:tcPr>
          <w:p w14:paraId="4B224FB9" w14:textId="13B7AD3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i/>
                <w:iCs/>
                <w:sz w:val="10"/>
                <w:szCs w:val="12"/>
              </w:rPr>
            </w:pPr>
            <m:oMathPara>
              <m:oMath>
                <m:r>
                  <m:rPr>
                    <m:sty m:val="b"/>
                  </m:rPr>
                  <w:rPr>
                    <w:rFonts w:ascii="Cambria Math" w:hAnsi="Cambria Math"/>
                    <w:sz w:val="10"/>
                    <w:szCs w:val="12"/>
                  </w:rPr>
                  <w:br/>
                </m:r>
              </m:oMath>
              <m:oMath>
                <m:sSub>
                  <m:sSubPr>
                    <m:ctrlPr>
                      <w:rPr>
                        <w:rFonts w:ascii="Cambria Math" w:hAnsi="Cambria Math"/>
                        <w:b/>
                        <w:bCs/>
                        <w:sz w:val="10"/>
                        <w:szCs w:val="12"/>
                      </w:rPr>
                    </m:ctrlPr>
                  </m:sSubPr>
                  <m:e>
                    <m:r>
                      <m:rPr>
                        <m:sty m:val="bi"/>
                      </m:rPr>
                      <w:rPr>
                        <w:rFonts w:ascii="Cambria Math" w:hAnsi="Cambria Math"/>
                        <w:sz w:val="10"/>
                        <w:szCs w:val="12"/>
                      </w:rPr>
                      <m:t>f</m:t>
                    </m:r>
                  </m:e>
                  <m:sub>
                    <m:r>
                      <m:rPr>
                        <m:sty m:val="bi"/>
                      </m:rPr>
                      <w:rPr>
                        <w:rFonts w:ascii="Cambria Math" w:hAnsi="Cambria Math"/>
                        <w:sz w:val="10"/>
                        <w:szCs w:val="12"/>
                      </w:rPr>
                      <m:t>s,boost</m:t>
                    </m:r>
                  </m:sub>
                </m:sSub>
              </m:oMath>
            </m:oMathPara>
          </w:p>
        </w:tc>
        <w:tc>
          <w:tcPr>
            <w:tcW w:w="1064" w:type="dxa"/>
            <w:shd w:val="clear" w:color="auto" w:fill="E5DFEC" w:themeFill="accent4" w:themeFillTint="33"/>
            <w:vAlign w:val="center"/>
          </w:tcPr>
          <w:p w14:paraId="7E5938DB"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5kHZ</w:t>
            </w:r>
          </w:p>
        </w:tc>
      </w:tr>
      <w:tr w:rsidR="00C87652" w:rsidRPr="00B728C6" w14:paraId="6EAE32F8" w14:textId="77777777" w:rsidTr="003676F5">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92CDDC" w:themeFill="accent5" w:themeFillTint="99"/>
            <w:vAlign w:val="center"/>
          </w:tcPr>
          <w:p w14:paraId="212E9BB1" w14:textId="77777777" w:rsidR="00C87652" w:rsidRPr="003676F5" w:rsidRDefault="00C87652" w:rsidP="005063EA">
            <w:pPr>
              <w:spacing w:line="360" w:lineRule="auto"/>
              <w:jc w:val="center"/>
              <w:rPr>
                <w:sz w:val="10"/>
                <w:szCs w:val="12"/>
                <w:rtl/>
              </w:rPr>
            </w:pPr>
            <w:r w:rsidRPr="003676F5">
              <w:rPr>
                <w:rFonts w:hint="cs"/>
                <w:sz w:val="10"/>
                <w:szCs w:val="12"/>
                <w:rtl/>
              </w:rPr>
              <w:t>مبدل‌های متصل کننده</w:t>
            </w:r>
          </w:p>
        </w:tc>
        <w:tc>
          <w:tcPr>
            <w:tcW w:w="1065" w:type="dxa"/>
            <w:shd w:val="clear" w:color="auto" w:fill="E5DFEC" w:themeFill="accent4" w:themeFillTint="33"/>
            <w:vAlign w:val="center"/>
          </w:tcPr>
          <w:p w14:paraId="141795E4"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w:r w:rsidRPr="003676F5">
              <w:rPr>
                <w:rFonts w:asciiTheme="majorBidi" w:hAnsiTheme="majorBidi"/>
                <w:b/>
                <w:bCs/>
                <w:sz w:val="10"/>
                <w:szCs w:val="12"/>
                <w:rtl/>
              </w:rPr>
              <w:t>مقاومت</w:t>
            </w:r>
            <w:r w:rsidRPr="003676F5">
              <w:rPr>
                <w:rFonts w:asciiTheme="majorBidi" w:hAnsiTheme="majorBidi" w:hint="cs"/>
                <w:b/>
                <w:bCs/>
                <w:sz w:val="10"/>
                <w:szCs w:val="12"/>
                <w:rtl/>
              </w:rPr>
              <w:t xml:space="preserve"> پارازیت</w:t>
            </w:r>
          </w:p>
        </w:tc>
        <w:tc>
          <w:tcPr>
            <w:tcW w:w="945" w:type="dxa"/>
            <w:shd w:val="clear" w:color="auto" w:fill="E5DFEC" w:themeFill="accent4" w:themeFillTint="33"/>
            <w:vAlign w:val="center"/>
          </w:tcPr>
          <w:p w14:paraId="67DE1555" w14:textId="37EB2B1B" w:rsidR="00C87652" w:rsidRPr="003676F5" w:rsidRDefault="003676F5"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i/>
                <w:iCs/>
                <w:sz w:val="10"/>
                <w:szCs w:val="12"/>
                <w:rtl/>
              </w:rPr>
            </w:pPr>
            <m:oMathPara>
              <m:oMath>
                <m:r>
                  <m:rPr>
                    <m:sty m:val="bi"/>
                  </m:rPr>
                  <w:rPr>
                    <w:rFonts w:ascii="Cambria Math" w:hAnsi="Cambria Math"/>
                    <w:sz w:val="10"/>
                    <w:szCs w:val="12"/>
                  </w:rPr>
                  <m:t>R</m:t>
                </m:r>
              </m:oMath>
            </m:oMathPara>
          </w:p>
        </w:tc>
        <w:tc>
          <w:tcPr>
            <w:tcW w:w="1064" w:type="dxa"/>
            <w:shd w:val="clear" w:color="auto" w:fill="E5DFEC" w:themeFill="accent4" w:themeFillTint="33"/>
            <w:vAlign w:val="center"/>
          </w:tcPr>
          <w:p w14:paraId="4DE53EFC"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1mΩ</w:t>
            </w:r>
          </w:p>
        </w:tc>
      </w:tr>
      <w:tr w:rsidR="00C87652" w:rsidRPr="00B728C6" w14:paraId="4088689A" w14:textId="77777777" w:rsidTr="003676F5">
        <w:trPr>
          <w:trHeight w:val="449"/>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2BE643BD" w14:textId="77777777" w:rsidR="00C87652" w:rsidRPr="003676F5" w:rsidRDefault="00C87652" w:rsidP="005063EA">
            <w:pPr>
              <w:spacing w:line="360" w:lineRule="auto"/>
              <w:jc w:val="center"/>
              <w:rPr>
                <w:sz w:val="10"/>
                <w:szCs w:val="12"/>
                <w:rtl/>
              </w:rPr>
            </w:pPr>
          </w:p>
        </w:tc>
        <w:tc>
          <w:tcPr>
            <w:tcW w:w="1065" w:type="dxa"/>
            <w:shd w:val="clear" w:color="auto" w:fill="E5DFEC" w:themeFill="accent4" w:themeFillTint="33"/>
            <w:vAlign w:val="center"/>
          </w:tcPr>
          <w:p w14:paraId="3BC17603" w14:textId="77777777" w:rsidR="00C87652" w:rsidRPr="003676F5" w:rsidRDefault="00C87652" w:rsidP="005063E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tl/>
              </w:rPr>
            </w:pPr>
            <w:r w:rsidRPr="003676F5">
              <w:rPr>
                <w:rFonts w:asciiTheme="majorBidi" w:hAnsiTheme="majorBidi" w:hint="cs"/>
                <w:b/>
                <w:bCs/>
                <w:sz w:val="10"/>
                <w:szCs w:val="12"/>
                <w:rtl/>
              </w:rPr>
              <w:t xml:space="preserve">خازن فیلتر </w:t>
            </w:r>
          </w:p>
        </w:tc>
        <w:tc>
          <w:tcPr>
            <w:tcW w:w="945" w:type="dxa"/>
            <w:shd w:val="clear" w:color="auto" w:fill="E5DFEC" w:themeFill="accent4" w:themeFillTint="33"/>
            <w:vAlign w:val="center"/>
          </w:tcPr>
          <w:p w14:paraId="07D92E74" w14:textId="282E1E02" w:rsidR="00C87652" w:rsidRPr="003676F5" w:rsidRDefault="003676F5"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i/>
                <w:iCs/>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C</m:t>
                    </m:r>
                  </m:e>
                  <m:sub>
                    <m:r>
                      <m:rPr>
                        <m:sty m:val="bi"/>
                      </m:rPr>
                      <w:rPr>
                        <w:rFonts w:ascii="Cambria Math" w:hAnsi="Cambria Math"/>
                        <w:sz w:val="10"/>
                        <w:szCs w:val="12"/>
                      </w:rPr>
                      <m:t>1</m:t>
                    </m:r>
                  </m:sub>
                </m:sSub>
                <m:r>
                  <m:rPr>
                    <m:sty m:val="bi"/>
                  </m:rPr>
                  <w:rPr>
                    <w:rFonts w:ascii="Cambria Math" w:hAnsi="Cambria Math"/>
                    <w:sz w:val="10"/>
                    <w:szCs w:val="12"/>
                  </w:rPr>
                  <m:t>=</m:t>
                </m:r>
                <m:sSub>
                  <m:sSubPr>
                    <m:ctrlPr>
                      <w:rPr>
                        <w:rFonts w:ascii="Cambria Math" w:hAnsi="Cambria Math"/>
                        <w:b/>
                        <w:bCs/>
                        <w:sz w:val="10"/>
                        <w:szCs w:val="12"/>
                      </w:rPr>
                    </m:ctrlPr>
                  </m:sSubPr>
                  <m:e>
                    <m:r>
                      <m:rPr>
                        <m:sty m:val="bi"/>
                      </m:rPr>
                      <w:rPr>
                        <w:rFonts w:ascii="Cambria Math" w:hAnsi="Cambria Math"/>
                        <w:sz w:val="10"/>
                        <w:szCs w:val="12"/>
                      </w:rPr>
                      <m:t>C</m:t>
                    </m:r>
                  </m:e>
                  <m:sub>
                    <m:r>
                      <m:rPr>
                        <m:sty m:val="bi"/>
                      </m:rPr>
                      <w:rPr>
                        <w:rFonts w:ascii="Cambria Math" w:hAnsi="Cambria Math"/>
                        <w:sz w:val="10"/>
                        <w:szCs w:val="12"/>
                      </w:rPr>
                      <m:t>2</m:t>
                    </m:r>
                  </m:sub>
                </m:sSub>
                <m:r>
                  <m:rPr>
                    <m:sty m:val="bi"/>
                  </m:rPr>
                  <w:rPr>
                    <w:rFonts w:ascii="Cambria Math" w:hAnsi="Cambria Math"/>
                    <w:sz w:val="10"/>
                    <w:szCs w:val="12"/>
                  </w:rPr>
                  <m:t>=</m:t>
                </m:r>
                <m:sSub>
                  <m:sSubPr>
                    <m:ctrlPr>
                      <w:rPr>
                        <w:rFonts w:ascii="Cambria Math" w:hAnsi="Cambria Math"/>
                        <w:b/>
                        <w:bCs/>
                        <w:sz w:val="10"/>
                        <w:szCs w:val="12"/>
                      </w:rPr>
                    </m:ctrlPr>
                  </m:sSubPr>
                  <m:e>
                    <m:r>
                      <m:rPr>
                        <m:sty m:val="bi"/>
                      </m:rPr>
                      <w:rPr>
                        <w:rFonts w:ascii="Cambria Math" w:hAnsi="Cambria Math"/>
                        <w:sz w:val="10"/>
                        <w:szCs w:val="12"/>
                      </w:rPr>
                      <m:t>C</m:t>
                    </m:r>
                  </m:e>
                  <m:sub>
                    <m:r>
                      <m:rPr>
                        <m:sty m:val="bi"/>
                      </m:rPr>
                      <w:rPr>
                        <w:rFonts w:ascii="Cambria Math" w:hAnsi="Cambria Math"/>
                        <w:sz w:val="10"/>
                        <w:szCs w:val="12"/>
                      </w:rPr>
                      <m:t>3</m:t>
                    </m:r>
                  </m:sub>
                </m:sSub>
              </m:oMath>
            </m:oMathPara>
          </w:p>
        </w:tc>
        <w:tc>
          <w:tcPr>
            <w:tcW w:w="1064" w:type="dxa"/>
            <w:shd w:val="clear" w:color="auto" w:fill="E5DFEC" w:themeFill="accent4" w:themeFillTint="33"/>
            <w:vAlign w:val="center"/>
          </w:tcPr>
          <w:p w14:paraId="31D7D80E"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 xml:space="preserve">54 </w:t>
            </w:r>
            <w:proofErr w:type="spellStart"/>
            <w:r w:rsidRPr="003676F5">
              <w:rPr>
                <w:rFonts w:asciiTheme="majorBidi" w:hAnsiTheme="majorBidi"/>
                <w:b/>
                <w:bCs/>
                <w:sz w:val="10"/>
                <w:szCs w:val="12"/>
              </w:rPr>
              <w:t>uF</w:t>
            </w:r>
            <w:proofErr w:type="spellEnd"/>
          </w:p>
        </w:tc>
      </w:tr>
      <w:tr w:rsidR="00C87652" w:rsidRPr="00B728C6" w14:paraId="5FE0E450" w14:textId="77777777" w:rsidTr="003676F5">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4C21BBC7" w14:textId="77777777" w:rsidR="00C87652" w:rsidRPr="003676F5" w:rsidRDefault="00C87652" w:rsidP="005063EA">
            <w:pPr>
              <w:spacing w:line="360" w:lineRule="auto"/>
              <w:jc w:val="center"/>
              <w:rPr>
                <w:sz w:val="10"/>
                <w:szCs w:val="12"/>
                <w:rtl/>
              </w:rPr>
            </w:pPr>
          </w:p>
        </w:tc>
        <w:tc>
          <w:tcPr>
            <w:tcW w:w="1065" w:type="dxa"/>
            <w:shd w:val="clear" w:color="auto" w:fill="E5DFEC" w:themeFill="accent4" w:themeFillTint="33"/>
            <w:vAlign w:val="center"/>
          </w:tcPr>
          <w:p w14:paraId="452DA758"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w:r w:rsidRPr="003676F5">
              <w:rPr>
                <w:rFonts w:asciiTheme="majorBidi" w:hAnsiTheme="majorBidi" w:hint="cs"/>
                <w:b/>
                <w:bCs/>
                <w:sz w:val="10"/>
                <w:szCs w:val="12"/>
                <w:rtl/>
              </w:rPr>
              <w:t>سلف فیلتر پسیو مبدل1</w:t>
            </w:r>
          </w:p>
        </w:tc>
        <w:tc>
          <w:tcPr>
            <w:tcW w:w="945" w:type="dxa"/>
            <w:shd w:val="clear" w:color="auto" w:fill="E5DFEC" w:themeFill="accent4" w:themeFillTint="33"/>
            <w:vAlign w:val="center"/>
          </w:tcPr>
          <w:p w14:paraId="0379C3F3" w14:textId="34C749A4" w:rsidR="00C87652" w:rsidRPr="003676F5" w:rsidRDefault="003676F5"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i/>
                <w:iCs/>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L</m:t>
                    </m:r>
                  </m:e>
                  <m:sub>
                    <m:r>
                      <m:rPr>
                        <m:sty m:val="bi"/>
                      </m:rPr>
                      <w:rPr>
                        <w:rFonts w:ascii="Cambria Math" w:hAnsi="Cambria Math"/>
                        <w:sz w:val="10"/>
                        <w:szCs w:val="12"/>
                      </w:rPr>
                      <m:t>1</m:t>
                    </m:r>
                  </m:sub>
                </m:sSub>
              </m:oMath>
            </m:oMathPara>
          </w:p>
        </w:tc>
        <w:tc>
          <w:tcPr>
            <w:tcW w:w="1064" w:type="dxa"/>
            <w:shd w:val="clear" w:color="auto" w:fill="E5DFEC" w:themeFill="accent4" w:themeFillTint="33"/>
            <w:vAlign w:val="center"/>
          </w:tcPr>
          <w:p w14:paraId="715EE0BF"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1.5mH</w:t>
            </w:r>
          </w:p>
        </w:tc>
      </w:tr>
      <w:tr w:rsidR="00C87652" w:rsidRPr="00B728C6" w14:paraId="01372D3A" w14:textId="77777777" w:rsidTr="003676F5">
        <w:trPr>
          <w:trHeight w:val="368"/>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51A3C4AD" w14:textId="77777777" w:rsidR="00C87652" w:rsidRPr="003676F5" w:rsidRDefault="00C87652" w:rsidP="005063EA">
            <w:pPr>
              <w:spacing w:line="360" w:lineRule="auto"/>
              <w:jc w:val="center"/>
              <w:rPr>
                <w:sz w:val="10"/>
                <w:szCs w:val="12"/>
                <w:rtl/>
              </w:rPr>
            </w:pPr>
          </w:p>
        </w:tc>
        <w:tc>
          <w:tcPr>
            <w:tcW w:w="1065" w:type="dxa"/>
            <w:shd w:val="clear" w:color="auto" w:fill="E5DFEC" w:themeFill="accent4" w:themeFillTint="33"/>
            <w:vAlign w:val="center"/>
          </w:tcPr>
          <w:p w14:paraId="12BD051B"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tl/>
              </w:rPr>
            </w:pPr>
            <w:r w:rsidRPr="003676F5">
              <w:rPr>
                <w:rFonts w:asciiTheme="majorBidi" w:hAnsiTheme="majorBidi" w:hint="cs"/>
                <w:b/>
                <w:bCs/>
                <w:sz w:val="10"/>
                <w:szCs w:val="12"/>
                <w:rtl/>
              </w:rPr>
              <w:t>سلف فیلتر پسیو مبدل2</w:t>
            </w:r>
          </w:p>
        </w:tc>
        <w:tc>
          <w:tcPr>
            <w:tcW w:w="945" w:type="dxa"/>
            <w:shd w:val="clear" w:color="auto" w:fill="E5DFEC" w:themeFill="accent4" w:themeFillTint="33"/>
            <w:vAlign w:val="center"/>
          </w:tcPr>
          <w:p w14:paraId="787991A1" w14:textId="7BC074E7" w:rsidR="00C87652" w:rsidRPr="003676F5" w:rsidRDefault="003676F5"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i/>
                <w:iCs/>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L</m:t>
                    </m:r>
                  </m:e>
                  <m:sub>
                    <m:r>
                      <m:rPr>
                        <m:sty m:val="bi"/>
                      </m:rPr>
                      <w:rPr>
                        <w:rFonts w:ascii="Cambria Math" w:hAnsi="Cambria Math"/>
                        <w:sz w:val="10"/>
                        <w:szCs w:val="12"/>
                      </w:rPr>
                      <m:t>2</m:t>
                    </m:r>
                  </m:sub>
                </m:sSub>
              </m:oMath>
            </m:oMathPara>
          </w:p>
        </w:tc>
        <w:tc>
          <w:tcPr>
            <w:tcW w:w="1064" w:type="dxa"/>
            <w:shd w:val="clear" w:color="auto" w:fill="E5DFEC" w:themeFill="accent4" w:themeFillTint="33"/>
            <w:vAlign w:val="center"/>
          </w:tcPr>
          <w:p w14:paraId="6AD4CFDC" w14:textId="77777777" w:rsidR="00C87652" w:rsidRPr="003676F5" w:rsidRDefault="00C87652" w:rsidP="005063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 xml:space="preserve">1.65 </w:t>
            </w:r>
            <w:proofErr w:type="spellStart"/>
            <w:r w:rsidRPr="003676F5">
              <w:rPr>
                <w:rFonts w:asciiTheme="majorBidi" w:hAnsiTheme="majorBidi"/>
                <w:b/>
                <w:bCs/>
                <w:sz w:val="10"/>
                <w:szCs w:val="12"/>
              </w:rPr>
              <w:t>mH</w:t>
            </w:r>
            <w:proofErr w:type="spellEnd"/>
          </w:p>
        </w:tc>
      </w:tr>
      <w:tr w:rsidR="00C87652" w:rsidRPr="00B728C6" w14:paraId="4ABFD3A6" w14:textId="77777777" w:rsidTr="003676F5">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92CDDC" w:themeFill="accent5" w:themeFillTint="99"/>
            <w:vAlign w:val="center"/>
          </w:tcPr>
          <w:p w14:paraId="3CCEB8C0" w14:textId="77777777" w:rsidR="00C87652" w:rsidRPr="003676F5" w:rsidRDefault="00C87652" w:rsidP="005063EA">
            <w:pPr>
              <w:spacing w:line="360" w:lineRule="auto"/>
              <w:jc w:val="center"/>
              <w:rPr>
                <w:sz w:val="10"/>
                <w:szCs w:val="12"/>
                <w:rtl/>
              </w:rPr>
            </w:pPr>
          </w:p>
        </w:tc>
        <w:tc>
          <w:tcPr>
            <w:tcW w:w="1065" w:type="dxa"/>
            <w:shd w:val="clear" w:color="auto" w:fill="E5DFEC" w:themeFill="accent4" w:themeFillTint="33"/>
            <w:vAlign w:val="center"/>
          </w:tcPr>
          <w:p w14:paraId="61927DCF"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tl/>
              </w:rPr>
            </w:pPr>
            <w:r w:rsidRPr="003676F5">
              <w:rPr>
                <w:rFonts w:asciiTheme="majorBidi" w:hAnsiTheme="majorBidi" w:hint="cs"/>
                <w:b/>
                <w:bCs/>
                <w:sz w:val="10"/>
                <w:szCs w:val="12"/>
                <w:rtl/>
              </w:rPr>
              <w:t>سلف فیلتر پسیو مبدل3</w:t>
            </w:r>
          </w:p>
        </w:tc>
        <w:tc>
          <w:tcPr>
            <w:tcW w:w="945" w:type="dxa"/>
            <w:shd w:val="clear" w:color="auto" w:fill="E5DFEC" w:themeFill="accent4" w:themeFillTint="33"/>
            <w:vAlign w:val="center"/>
          </w:tcPr>
          <w:p w14:paraId="4BF14E42" w14:textId="7FFEF4BB" w:rsidR="00C87652" w:rsidRPr="003676F5" w:rsidRDefault="003676F5"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m:oMathPara>
              <m:oMath>
                <m:sSub>
                  <m:sSubPr>
                    <m:ctrlPr>
                      <w:rPr>
                        <w:rFonts w:ascii="Cambria Math" w:hAnsi="Cambria Math"/>
                        <w:b/>
                        <w:bCs/>
                        <w:sz w:val="10"/>
                        <w:szCs w:val="12"/>
                      </w:rPr>
                    </m:ctrlPr>
                  </m:sSubPr>
                  <m:e>
                    <m:r>
                      <m:rPr>
                        <m:sty m:val="bi"/>
                      </m:rPr>
                      <w:rPr>
                        <w:rFonts w:ascii="Cambria Math" w:hAnsi="Cambria Math"/>
                        <w:sz w:val="10"/>
                        <w:szCs w:val="12"/>
                      </w:rPr>
                      <m:t>L</m:t>
                    </m:r>
                  </m:e>
                  <m:sub>
                    <m:r>
                      <m:rPr>
                        <m:sty m:val="bi"/>
                      </m:rPr>
                      <w:rPr>
                        <w:rFonts w:ascii="Cambria Math" w:hAnsi="Cambria Math"/>
                        <w:sz w:val="10"/>
                        <w:szCs w:val="12"/>
                      </w:rPr>
                      <m:t>3</m:t>
                    </m:r>
                  </m:sub>
                </m:sSub>
              </m:oMath>
            </m:oMathPara>
          </w:p>
        </w:tc>
        <w:tc>
          <w:tcPr>
            <w:tcW w:w="1064" w:type="dxa"/>
            <w:shd w:val="clear" w:color="auto" w:fill="E5DFEC" w:themeFill="accent4" w:themeFillTint="33"/>
            <w:vAlign w:val="center"/>
          </w:tcPr>
          <w:p w14:paraId="03540E93" w14:textId="77777777" w:rsidR="00C87652" w:rsidRPr="003676F5" w:rsidRDefault="00C87652" w:rsidP="005063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10"/>
                <w:szCs w:val="12"/>
              </w:rPr>
            </w:pPr>
            <w:r w:rsidRPr="003676F5">
              <w:rPr>
                <w:rFonts w:asciiTheme="majorBidi" w:hAnsiTheme="majorBidi"/>
                <w:b/>
                <w:bCs/>
                <w:sz w:val="10"/>
                <w:szCs w:val="12"/>
              </w:rPr>
              <w:t xml:space="preserve">1.68 </w:t>
            </w:r>
            <w:proofErr w:type="spellStart"/>
            <w:r w:rsidRPr="003676F5">
              <w:rPr>
                <w:rFonts w:asciiTheme="majorBidi" w:hAnsiTheme="majorBidi"/>
                <w:b/>
                <w:bCs/>
                <w:sz w:val="10"/>
                <w:szCs w:val="12"/>
              </w:rPr>
              <w:t>mH</w:t>
            </w:r>
            <w:proofErr w:type="spellEnd"/>
            <w:r w:rsidRPr="003676F5">
              <w:rPr>
                <w:rFonts w:asciiTheme="majorBidi" w:hAnsiTheme="majorBidi"/>
                <w:b/>
                <w:bCs/>
                <w:sz w:val="10"/>
                <w:szCs w:val="12"/>
                <w:rtl/>
              </w:rPr>
              <w:t xml:space="preserve"> </w:t>
            </w:r>
          </w:p>
        </w:tc>
      </w:tr>
    </w:tbl>
    <w:p w14:paraId="12CA42E1" w14:textId="7E02442E" w:rsidR="00C87652" w:rsidRPr="00D53C11" w:rsidRDefault="00C87652" w:rsidP="00C87652">
      <w:pPr>
        <w:rPr>
          <w:rtl/>
          <w:lang w:bidi="ar-SA"/>
        </w:rPr>
      </w:pPr>
    </w:p>
    <w:p w14:paraId="506C88F9" w14:textId="77777777" w:rsidR="0002453C" w:rsidRPr="00BB042B" w:rsidRDefault="0002453C" w:rsidP="0002453C">
      <w:pPr>
        <w:pStyle w:val="Heading1"/>
        <w:ind w:left="360" w:hanging="360"/>
        <w:rPr>
          <w:rtl/>
        </w:rPr>
      </w:pPr>
      <w:r w:rsidRPr="0004182A">
        <w:rPr>
          <w:rFonts w:hint="cs"/>
          <w:rtl/>
          <w:lang w:bidi="ar-SA"/>
        </w:rPr>
        <w:t>کنترل سلسله مراتبی</w:t>
      </w:r>
    </w:p>
    <w:p w14:paraId="6ECFA52D" w14:textId="77777777" w:rsidR="0002453C" w:rsidRPr="00D53C11" w:rsidRDefault="0002453C" w:rsidP="0002453C">
      <w:pPr>
        <w:rPr>
          <w:rtl/>
        </w:rPr>
      </w:pPr>
      <w:r w:rsidRPr="00441AE6">
        <w:rPr>
          <w:rFonts w:hint="cs"/>
          <w:rtl/>
          <w:lang w:bidi="ar-SA"/>
        </w:rPr>
        <w:t>در این مقاله برای انجام همزمان مدیریت توان و حذف جریان گردشی، یک روش کنترل سلسله مراتبی بهبود یافته ارائه شده است، تا مدیریت توان و عمل کاهش جریان گردشی را به صورت هم‌زمان و دقیق انجام بدهد. در بخش اول کنترل حلقه داخلی ریزشبکه طراحی می‌شود و در بخش های بعدی به ترتیب کنترل اولیه و ثانویه طراحی می‌شوند</w:t>
      </w:r>
      <w:r>
        <w:rPr>
          <w:rFonts w:hint="cs"/>
          <w:rtl/>
        </w:rPr>
        <w:t>.</w:t>
      </w:r>
    </w:p>
    <w:p w14:paraId="2F009EB1" w14:textId="77777777" w:rsidR="0002453C" w:rsidRPr="00D53C11" w:rsidRDefault="0002453C" w:rsidP="0002453C">
      <w:pPr>
        <w:pStyle w:val="Heading2"/>
      </w:pPr>
      <w:r w:rsidRPr="00441AE6">
        <w:rPr>
          <w:rFonts w:hint="cs"/>
          <w:rtl/>
          <w:lang w:bidi="ar-SA"/>
        </w:rPr>
        <w:t>کنترل حلقه داخلی</w:t>
      </w:r>
    </w:p>
    <w:p w14:paraId="45D4C325" w14:textId="77777777" w:rsidR="0002453C" w:rsidRPr="00441AE6" w:rsidRDefault="0002453C" w:rsidP="0002453C">
      <w:pPr>
        <w:rPr>
          <w:rtl/>
        </w:rPr>
      </w:pPr>
      <w:r w:rsidRPr="00441AE6">
        <w:rPr>
          <w:rFonts w:hint="cs"/>
          <w:rtl/>
        </w:rPr>
        <w:t xml:space="preserve">کنترل حلقه داخلی به منظور کنترل جریان و ولتاژ مبدل متصل کننده </w:t>
      </w:r>
      <w:r w:rsidRPr="00441AE6">
        <w:t>AC/DC</w:t>
      </w:r>
      <w:r w:rsidRPr="00441AE6">
        <w:rPr>
          <w:rFonts w:hint="cs"/>
          <w:rtl/>
        </w:rPr>
        <w:t xml:space="preserve"> طراحی می‌شود. این حلقه کنترلی از مرحله </w:t>
      </w:r>
      <w:r w:rsidRPr="00441AE6">
        <w:rPr>
          <w:rFonts w:hint="cs"/>
          <w:rtl/>
        </w:rPr>
        <w:t>تشکیل شده است، ابتدا حلقه کنترل ولتاژ طراحی می‌شود، سپس روابط حلقه کنترل جریان برای ریزشبکه ترکیبی بیان خواهد شد.</w:t>
      </w:r>
    </w:p>
    <w:p w14:paraId="0E4F29ED" w14:textId="66C138FB" w:rsidR="0002453C" w:rsidRPr="00441AE6" w:rsidRDefault="0002453C" w:rsidP="007C368E">
      <w:pPr>
        <w:rPr>
          <w:rtl/>
        </w:rPr>
      </w:pPr>
      <w:r w:rsidRPr="00441AE6">
        <w:rPr>
          <w:rFonts w:hint="cs"/>
          <w:rtl/>
        </w:rPr>
        <w:t>برای کنترل مستقل توان حقیقی و راکتیو باید از ساختار کنترل مجزا شده</w:t>
      </w:r>
      <w:r w:rsidRPr="00441AE6">
        <w:rPr>
          <w:vertAlign w:val="superscript"/>
          <w:rtl/>
        </w:rPr>
        <w:footnoteReference w:id="3"/>
      </w:r>
      <w:r w:rsidRPr="00441AE6">
        <w:rPr>
          <w:rFonts w:hint="cs"/>
          <w:rtl/>
        </w:rPr>
        <w:t xml:space="preserve"> استفاده کرد. برای این منظور، سیستم به قاب مرجع سنکرون</w:t>
      </w:r>
      <w:r>
        <w:rPr>
          <w:rFonts w:hint="cs"/>
          <w:rtl/>
        </w:rPr>
        <w:t xml:space="preserve"> </w:t>
      </w:r>
      <w:r w:rsidRPr="00441AE6">
        <w:rPr>
          <w:rFonts w:hint="cs"/>
          <w:rtl/>
        </w:rPr>
        <w:t>(</w:t>
      </w:r>
      <w:proofErr w:type="spellStart"/>
      <w:r w:rsidRPr="00441AE6">
        <w:rPr>
          <w:i/>
          <w:iCs/>
        </w:rPr>
        <w:t>dq</w:t>
      </w:r>
      <w:proofErr w:type="spellEnd"/>
      <w:r w:rsidRPr="00441AE6">
        <w:rPr>
          <w:rFonts w:hint="cs"/>
          <w:rtl/>
        </w:rPr>
        <w:t xml:space="preserve">) منتقل می‌شود. با توجه به قرارگیری سیستم ذخیره‌ساز در سمت </w:t>
      </w:r>
      <w:r w:rsidRPr="00441AE6">
        <w:t>DC</w:t>
      </w:r>
      <w:r w:rsidRPr="00441AE6">
        <w:rPr>
          <w:rFonts w:hint="cs"/>
          <w:rtl/>
        </w:rPr>
        <w:t xml:space="preserve">، ولتاژ </w:t>
      </w:r>
      <w:r w:rsidRPr="00441AE6">
        <w:t>DC</w:t>
      </w:r>
      <w:r w:rsidRPr="00441AE6">
        <w:rPr>
          <w:rFonts w:hint="cs"/>
          <w:rtl/>
        </w:rPr>
        <w:t xml:space="preserve"> ثابت و پایدار فرض می‌شود. </w:t>
      </w:r>
    </w:p>
    <w:p w14:paraId="0E082784" w14:textId="77777777" w:rsidR="0002453C" w:rsidRPr="00441AE6" w:rsidRDefault="0002453C" w:rsidP="0002453C">
      <w:pPr>
        <w:rPr>
          <w:rtl/>
        </w:rPr>
      </w:pPr>
      <w:r w:rsidRPr="00441AE6">
        <w:rPr>
          <w:rFonts w:hint="cs"/>
          <w:rtl/>
        </w:rPr>
        <w:t xml:space="preserve">از آنجایی که مولفه‌ها‌ی حلقه ولتاژ در قاب مرجع سنکرون قرار گرفته‌اند، به مقادیر </w:t>
      </w:r>
      <w:r w:rsidRPr="00441AE6">
        <w:t>DC</w:t>
      </w:r>
      <w:r w:rsidRPr="00441AE6">
        <w:rPr>
          <w:rFonts w:hint="cs"/>
          <w:rtl/>
        </w:rPr>
        <w:t xml:space="preserve"> تبدیل شده‌اند، در نتیجه می‌توان از کنترل کننده‌های </w:t>
      </w:r>
      <w:r w:rsidRPr="00441AE6">
        <w:t>PI</w:t>
      </w:r>
      <w:r w:rsidRPr="00441AE6">
        <w:rPr>
          <w:rFonts w:hint="cs"/>
          <w:rtl/>
        </w:rPr>
        <w:t xml:space="preserve">، برای کنترل خطای ولتاژ استفاده کرد. پارامترهای کنترلی برای کنترل ولتاژ خروجی سمت </w:t>
      </w:r>
      <w:r w:rsidRPr="00441AE6">
        <w:t>AC</w:t>
      </w:r>
      <w:r w:rsidRPr="00441AE6">
        <w:rPr>
          <w:rFonts w:hint="cs"/>
          <w:rtl/>
        </w:rPr>
        <w:t xml:space="preserve"> مبدل تنظیم می‌شوند، تا جریان مرجع </w:t>
      </w:r>
      <w:proofErr w:type="spellStart"/>
      <w:r w:rsidRPr="00441AE6">
        <w:rPr>
          <w:i/>
          <w:iCs/>
        </w:rPr>
        <w:t>i</w:t>
      </w:r>
      <w:r w:rsidRPr="00441AE6">
        <w:rPr>
          <w:i/>
          <w:iCs/>
          <w:vertAlign w:val="subscript"/>
        </w:rPr>
        <w:t>d,.ref</w:t>
      </w:r>
      <w:proofErr w:type="spellEnd"/>
      <w:r w:rsidRPr="00441AE6">
        <w:rPr>
          <w:rFonts w:hint="cs"/>
          <w:rtl/>
        </w:rPr>
        <w:t xml:space="preserve"> را برای حلقه‌ کنترل جریان تولید کنند.</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3932"/>
      </w:tblGrid>
      <w:tr w:rsidR="0002453C" w:rsidRPr="00441AE6" w14:paraId="45576013" w14:textId="77777777" w:rsidTr="000C7153">
        <w:tc>
          <w:tcPr>
            <w:tcW w:w="1139" w:type="pct"/>
          </w:tcPr>
          <w:p w14:paraId="69E0B231" w14:textId="3275E7F9" w:rsidR="0002453C" w:rsidRPr="00441AE6" w:rsidRDefault="0002453C" w:rsidP="007C368E">
            <w:pPr>
              <w:rPr>
                <w:rtl/>
              </w:rPr>
            </w:pPr>
            <w:r w:rsidRPr="00441AE6">
              <w:rPr>
                <w:rFonts w:hint="cs"/>
                <w:rtl/>
              </w:rPr>
              <w:t>(</w:t>
            </w:r>
            <w:r w:rsidR="007C368E">
              <w:rPr>
                <w:rFonts w:hint="cs"/>
                <w:rtl/>
              </w:rPr>
              <w:t>5</w:t>
            </w:r>
            <w:r w:rsidRPr="00441AE6">
              <w:rPr>
                <w:rFonts w:hint="cs"/>
                <w:rtl/>
              </w:rPr>
              <w:t>)</w:t>
            </w:r>
          </w:p>
        </w:tc>
        <w:tc>
          <w:tcPr>
            <w:tcW w:w="3861" w:type="pct"/>
          </w:tcPr>
          <w:p w14:paraId="6C20E754" w14:textId="77777777" w:rsidR="0002453C" w:rsidRPr="00441AE6" w:rsidRDefault="003676F5" w:rsidP="000C7153">
            <w:pPr>
              <w:rPr>
                <w:rtl/>
              </w:rPr>
            </w:pPr>
            <m:oMathPara>
              <m:oMathParaPr>
                <m:jc m:val="left"/>
              </m:oMathParaPr>
              <m:oMath>
                <m:sSub>
                  <m:sSubPr>
                    <m:ctrlPr>
                      <w:rPr>
                        <w:rFonts w:ascii="Cambria Math" w:hAnsi="Cambria Math"/>
                      </w:rPr>
                    </m:ctrlPr>
                  </m:sSubPr>
                  <m:e>
                    <m:r>
                      <w:rPr>
                        <w:rFonts w:ascii="Cambria Math" w:hAnsi="Cambria Math"/>
                      </w:rPr>
                      <m:t>i</m:t>
                    </m:r>
                  </m:e>
                  <m:sub>
                    <m:r>
                      <w:rPr>
                        <w:rFonts w:ascii="Cambria Math" w:hAnsi="Cambria Math"/>
                      </w:rPr>
                      <m:t>d</m:t>
                    </m:r>
                    <m:r>
                      <m:rPr>
                        <m:sty m:val="p"/>
                      </m:rPr>
                      <w:rPr>
                        <w:rFonts w:ascii="Cambria Math" w:hAnsi="Cambria Math"/>
                      </w:rPr>
                      <m:t>,</m:t>
                    </m:r>
                    <m:r>
                      <w:rPr>
                        <w:rFonts w:ascii="Cambria Math" w:hAnsi="Cambria Math"/>
                      </w:rPr>
                      <m:t>ref</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I</m:t>
                        </m:r>
                      </m:sub>
                    </m:sSub>
                  </m:num>
                  <m:den>
                    <m:r>
                      <w:rPr>
                        <w:rFonts w:ascii="Cambria Math" w:hAnsi="Cambria Math"/>
                      </w:rPr>
                      <m:t>s</m:t>
                    </m:r>
                  </m:den>
                </m:f>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g</m:t>
                    </m:r>
                    <m:r>
                      <m:rPr>
                        <m:sty m:val="p"/>
                      </m:rPr>
                      <w:rPr>
                        <w:rFonts w:ascii="Cambria Math" w:hAnsi="Cambria Math"/>
                      </w:rPr>
                      <m:t>,</m:t>
                    </m:r>
                    <m:r>
                      <w:rPr>
                        <w:rFonts w:ascii="Cambria Math" w:hAnsi="Cambria Math"/>
                      </w:rPr>
                      <m:t>ref</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g</m:t>
                    </m:r>
                  </m:sub>
                </m:sSub>
                <m:r>
                  <m:rPr>
                    <m:sty m:val="p"/>
                  </m:rPr>
                  <w:rPr>
                    <w:rFonts w:ascii="Cambria Math" w:hAnsi="Cambria Math"/>
                  </w:rPr>
                  <m:t>)</m:t>
                </m:r>
              </m:oMath>
            </m:oMathPara>
          </w:p>
        </w:tc>
      </w:tr>
    </w:tbl>
    <w:p w14:paraId="440D9BBC" w14:textId="77777777" w:rsidR="0002453C" w:rsidRPr="00441AE6" w:rsidRDefault="0002453C" w:rsidP="0002453C">
      <w:pPr>
        <w:rPr>
          <w:rtl/>
        </w:rPr>
      </w:pPr>
      <w:r w:rsidRPr="00441AE6">
        <w:rPr>
          <w:rFonts w:hint="cs"/>
          <w:rtl/>
        </w:rPr>
        <w:t>حلقه</w:t>
      </w:r>
      <w:r w:rsidRPr="00441AE6">
        <w:rPr>
          <w:rFonts w:hint="cs"/>
          <w:b/>
          <w:bCs/>
          <w:rtl/>
        </w:rPr>
        <w:t xml:space="preserve"> </w:t>
      </w:r>
      <w:r w:rsidRPr="00441AE6">
        <w:rPr>
          <w:rFonts w:hint="cs"/>
          <w:rtl/>
        </w:rPr>
        <w:t>کنترلی</w:t>
      </w:r>
      <w:r w:rsidRPr="00441AE6">
        <w:rPr>
          <w:rFonts w:hint="cs"/>
          <w:b/>
          <w:bCs/>
          <w:rtl/>
        </w:rPr>
        <w:t xml:space="preserve"> </w:t>
      </w:r>
      <w:r w:rsidRPr="00441AE6">
        <w:rPr>
          <w:rFonts w:hint="cs"/>
          <w:rtl/>
        </w:rPr>
        <w:t>جریان برای کنترل جریان مبدل تشکیل شده است. پهنای باند حلقه ولتاژ با توجه به طراحی حلقه داخلی و خارجی که به صورت آبشاری</w:t>
      </w:r>
      <w:r w:rsidRPr="00441AE6">
        <w:rPr>
          <w:vertAlign w:val="superscript"/>
          <w:rtl/>
        </w:rPr>
        <w:footnoteReference w:id="4"/>
      </w:r>
      <w:r w:rsidRPr="00441AE6">
        <w:rPr>
          <w:rFonts w:hint="cs"/>
          <w:rtl/>
        </w:rPr>
        <w:t xml:space="preserve"> به هم متصل شده‌اند، باید دارای سرعت کندتری نسبت به حلقه داخلی داشته باشد. برای این منظور در طراحی حلقه کنترل ولتاژ، تابع تبدیل مربوط به بلوک کنترل‌کننده جریان را برابر با "1" در نظر می‌گیرند.</w:t>
      </w:r>
    </w:p>
    <w:p w14:paraId="591C452D" w14:textId="0F35A623" w:rsidR="0002453C" w:rsidRPr="00441AE6" w:rsidRDefault="0002453C" w:rsidP="007C368E">
      <w:pPr>
        <w:rPr>
          <w:b/>
          <w:bCs/>
          <w:rtl/>
        </w:rPr>
      </w:pPr>
      <w:r w:rsidRPr="00441AE6">
        <w:rPr>
          <w:rFonts w:hint="cs"/>
          <w:rtl/>
        </w:rPr>
        <w:t>با تبدیل لاپلاس معادله‌ها‌ی خطی (</w:t>
      </w:r>
      <w:r w:rsidR="007C368E">
        <w:rPr>
          <w:rFonts w:hint="cs"/>
          <w:rtl/>
        </w:rPr>
        <w:t>3</w:t>
      </w:r>
      <w:r w:rsidRPr="00441AE6">
        <w:rPr>
          <w:rFonts w:hint="cs"/>
          <w:rtl/>
        </w:rPr>
        <w:t>) و (</w:t>
      </w:r>
      <w:r w:rsidR="007C368E">
        <w:rPr>
          <w:rFonts w:hint="cs"/>
          <w:rtl/>
        </w:rPr>
        <w:t>4</w:t>
      </w:r>
      <w:r w:rsidRPr="00441AE6">
        <w:rPr>
          <w:rFonts w:hint="cs"/>
          <w:rtl/>
        </w:rPr>
        <w:t>) می‌توان تابع تبدیل مدل خازن را بدست آورد: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2587"/>
      </w:tblGrid>
      <w:tr w:rsidR="0002453C" w:rsidRPr="00441AE6" w14:paraId="47988218" w14:textId="77777777" w:rsidTr="000C7153">
        <w:tc>
          <w:tcPr>
            <w:tcW w:w="3965" w:type="dxa"/>
          </w:tcPr>
          <w:p w14:paraId="2C96ACEF" w14:textId="709F824E" w:rsidR="0002453C" w:rsidRPr="00441AE6" w:rsidRDefault="0002453C" w:rsidP="007C368E">
            <w:pPr>
              <w:rPr>
                <w:rtl/>
              </w:rPr>
            </w:pPr>
            <w:r w:rsidRPr="00441AE6">
              <w:rPr>
                <w:rFonts w:hint="cs"/>
                <w:rtl/>
              </w:rPr>
              <w:t>(</w:t>
            </w:r>
            <w:r w:rsidR="007C368E">
              <w:rPr>
                <w:rFonts w:hint="cs"/>
                <w:rtl/>
              </w:rPr>
              <w:t>6</w:t>
            </w:r>
            <w:r w:rsidRPr="00441AE6">
              <w:rPr>
                <w:rFonts w:hint="cs"/>
                <w:rtl/>
              </w:rPr>
              <w:t>)</w:t>
            </w:r>
          </w:p>
        </w:tc>
        <w:tc>
          <w:tcPr>
            <w:tcW w:w="3965" w:type="dxa"/>
          </w:tcPr>
          <w:p w14:paraId="2B7521A5" w14:textId="77777777" w:rsidR="0002453C" w:rsidRPr="00441AE6" w:rsidRDefault="0002453C" w:rsidP="000C7153">
            <w:pPr>
              <w:rPr>
                <w:rtl/>
              </w:rPr>
            </w:pPr>
            <m:oMathPara>
              <m:oMathParaPr>
                <m:jc m:val="left"/>
              </m:oMathParaPr>
              <m:oMath>
                <m:r>
                  <w:rPr>
                    <w:rFonts w:ascii="Cambria Math" w:hAnsi="Cambria Math"/>
                  </w:rPr>
                  <m:t>G</m:t>
                </m:r>
                <m:r>
                  <m:rPr>
                    <m:sty m:val="p"/>
                  </m:rPr>
                  <w:rPr>
                    <w:rFonts w:ascii="Cambria Math" w:hAnsi="Cambria Math"/>
                  </w:rPr>
                  <m:t>(</m:t>
                </m:r>
                <m:r>
                  <w:rPr>
                    <w:rFonts w:ascii="Cambria Math" w:hAnsi="Cambria Math"/>
                  </w:rPr>
                  <m:t>S</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CS</m:t>
                    </m:r>
                  </m:den>
                </m:f>
              </m:oMath>
            </m:oMathPara>
          </w:p>
        </w:tc>
      </w:tr>
    </w:tbl>
    <w:p w14:paraId="40C3B3AD" w14:textId="6E688A36" w:rsidR="0002453C" w:rsidRPr="00441AE6" w:rsidRDefault="0002453C" w:rsidP="00B93A93">
      <w:pPr>
        <w:rPr>
          <w:rtl/>
        </w:rPr>
      </w:pPr>
      <w:r w:rsidRPr="00441AE6">
        <w:rPr>
          <w:rFonts w:hint="cs"/>
          <w:rtl/>
        </w:rPr>
        <w:t>با دقت در معادلات (</w:t>
      </w:r>
      <w:r w:rsidR="007C368E">
        <w:rPr>
          <w:rFonts w:hint="cs"/>
          <w:rtl/>
        </w:rPr>
        <w:t>1</w:t>
      </w:r>
      <w:r w:rsidRPr="00441AE6">
        <w:rPr>
          <w:rFonts w:hint="cs"/>
          <w:rtl/>
        </w:rPr>
        <w:t>) و (</w:t>
      </w:r>
      <w:r w:rsidR="007C368E">
        <w:rPr>
          <w:rFonts w:hint="cs"/>
          <w:rtl/>
        </w:rPr>
        <w:t>2</w:t>
      </w:r>
      <w:r w:rsidRPr="00441AE6">
        <w:rPr>
          <w:rFonts w:hint="cs"/>
          <w:rtl/>
        </w:rPr>
        <w:t>) مشخص می‌شود، که جریان</w:t>
      </w:r>
      <w:r w:rsidRPr="00441AE6">
        <w:rPr>
          <w:rtl/>
        </w:rPr>
        <w:softHyphen/>
      </w:r>
      <w:r w:rsidRPr="00441AE6">
        <w:rPr>
          <w:rFonts w:hint="cs"/>
          <w:rtl/>
        </w:rPr>
        <w:t xml:space="preserve">های محور </w:t>
      </w:r>
      <w:r w:rsidRPr="00441AE6">
        <w:t>d</w:t>
      </w:r>
      <w:r w:rsidRPr="00441AE6">
        <w:rPr>
          <w:rFonts w:hint="cs"/>
          <w:rtl/>
        </w:rPr>
        <w:t xml:space="preserve"> و </w:t>
      </w:r>
      <w:r w:rsidRPr="00441AE6">
        <w:t>q</w:t>
      </w:r>
      <w:r w:rsidRPr="00441AE6">
        <w:rPr>
          <w:rFonts w:hint="cs"/>
          <w:rtl/>
        </w:rPr>
        <w:t xml:space="preserve"> به واسطه حضور عبارت </w:t>
      </w:r>
      <m:oMath>
        <m:r>
          <w:rPr>
            <w:rFonts w:ascii="Cambria Math" w:hAnsi="Cambria Math"/>
          </w:rPr>
          <m:t>L</m:t>
        </m:r>
        <m:sSub>
          <m:sSubPr>
            <m:ctrlPr>
              <w:rPr>
                <w:rFonts w:ascii="Cambria Math" w:hAnsi="Cambria Math"/>
                <w:i/>
              </w:rPr>
            </m:ctrlPr>
          </m:sSubPr>
          <m:e>
            <m:r>
              <w:rPr>
                <w:rFonts w:ascii="Cambria Math" w:hAnsi="Cambria Math"/>
              </w:rPr>
              <m:t>ω</m:t>
            </m:r>
          </m:e>
          <m:sub>
            <m:r>
              <w:rPr>
                <w:rFonts w:ascii="Cambria Math" w:hAnsi="Cambria Math"/>
              </w:rPr>
              <m:t>0</m:t>
            </m:r>
          </m:sub>
        </m:sSub>
      </m:oMath>
      <w:r w:rsidRPr="00441AE6">
        <w:rPr>
          <w:rFonts w:hint="cs"/>
          <w:rtl/>
        </w:rPr>
        <w:t xml:space="preserve"> در دو معادله بالا با هم مرتبط هستند. با تعریف دو متغیر </w:t>
      </w:r>
      <m:oMath>
        <m:sSub>
          <m:sSubPr>
            <m:ctrlPr>
              <w:rPr>
                <w:rFonts w:ascii="Cambria Math" w:hAnsi="Cambria Math"/>
                <w:i/>
              </w:rPr>
            </m:ctrlPr>
          </m:sSubPr>
          <m:e>
            <m:r>
              <w:rPr>
                <w:rFonts w:ascii="Cambria Math" w:hAnsi="Cambria Math"/>
              </w:rPr>
              <m:t>u</m:t>
            </m:r>
          </m:e>
          <m:sub>
            <m:r>
              <w:rPr>
                <w:rFonts w:ascii="Cambria Math" w:hAnsi="Cambria Math"/>
              </w:rPr>
              <m:t>d</m:t>
            </m:r>
          </m:sub>
        </m:sSub>
      </m:oMath>
      <w:r w:rsidRPr="00441AE6">
        <w:rPr>
          <w:rFonts w:hint="cs"/>
          <w:rtl/>
        </w:rPr>
        <w:t xml:space="preserve"> و </w:t>
      </w:r>
      <m:oMath>
        <m:sSub>
          <m:sSubPr>
            <m:ctrlPr>
              <w:rPr>
                <w:rFonts w:ascii="Cambria Math" w:hAnsi="Cambria Math"/>
                <w:i/>
              </w:rPr>
            </m:ctrlPr>
          </m:sSubPr>
          <m:e>
            <m:r>
              <w:rPr>
                <w:rFonts w:ascii="Cambria Math" w:hAnsi="Cambria Math"/>
              </w:rPr>
              <m:t>u</m:t>
            </m:r>
          </m:e>
          <m:sub>
            <m:r>
              <w:rPr>
                <w:rFonts w:ascii="Cambria Math" w:hAnsi="Cambria Math"/>
              </w:rPr>
              <m:t>q</m:t>
            </m:r>
          </m:sub>
        </m:sSub>
      </m:oMath>
      <w:r w:rsidRPr="00441AE6">
        <w:rPr>
          <w:rtl/>
        </w:rPr>
        <w:t>،</w:t>
      </w:r>
      <w:r w:rsidRPr="00441AE6">
        <w:rPr>
          <w:rFonts w:hint="cs"/>
          <w:rtl/>
        </w:rPr>
        <w:t xml:space="preserve"> ولتاژهای مرجع مبدل، به صورت معادلات (</w:t>
      </w:r>
      <w:r w:rsidR="00B93A93">
        <w:rPr>
          <w:rFonts w:hint="cs"/>
          <w:rtl/>
        </w:rPr>
        <w:t>7</w:t>
      </w:r>
      <w:r w:rsidRPr="00441AE6">
        <w:rPr>
          <w:rFonts w:hint="cs"/>
          <w:rtl/>
        </w:rPr>
        <w:t>) و (</w:t>
      </w:r>
      <w:r w:rsidR="00B93A93">
        <w:rPr>
          <w:rFonts w:hint="cs"/>
          <w:rtl/>
        </w:rPr>
        <w:t>8</w:t>
      </w:r>
      <w:r w:rsidRPr="00441AE6">
        <w:rPr>
          <w:rFonts w:hint="cs"/>
          <w:rtl/>
        </w:rPr>
        <w:t>) محاسبه می‌شوند..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666"/>
      </w:tblGrid>
      <w:tr w:rsidR="0002453C" w:rsidRPr="00441AE6" w14:paraId="1FFE15A8" w14:textId="77777777" w:rsidTr="000C7153">
        <w:tc>
          <w:tcPr>
            <w:tcW w:w="3965" w:type="dxa"/>
          </w:tcPr>
          <w:p w14:paraId="2ED0CF56" w14:textId="4B53C32C" w:rsidR="0002453C" w:rsidRPr="00441AE6" w:rsidRDefault="0002453C" w:rsidP="007C368E">
            <w:pPr>
              <w:rPr>
                <w:rtl/>
              </w:rPr>
            </w:pPr>
            <w:r w:rsidRPr="00441AE6">
              <w:rPr>
                <w:rFonts w:hint="cs"/>
                <w:rtl/>
              </w:rPr>
              <w:t>(</w:t>
            </w:r>
            <w:r w:rsidR="007C368E">
              <w:rPr>
                <w:rFonts w:hint="cs"/>
                <w:rtl/>
              </w:rPr>
              <w:t>7</w:t>
            </w:r>
            <w:r w:rsidRPr="00441AE6">
              <w:rPr>
                <w:rFonts w:hint="cs"/>
                <w:rtl/>
              </w:rPr>
              <w:t>)</w:t>
            </w:r>
          </w:p>
        </w:tc>
        <w:tc>
          <w:tcPr>
            <w:tcW w:w="3965" w:type="dxa"/>
          </w:tcPr>
          <w:p w14:paraId="1BAEE7C4" w14:textId="77777777" w:rsidR="0002453C" w:rsidRPr="00441AE6" w:rsidRDefault="003676F5" w:rsidP="000C7153">
            <w:pPr>
              <w:rPr>
                <w:rtl/>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d</m:t>
                        </m:r>
                      </m:sub>
                    </m:sSub>
                    <m:r>
                      <m:rPr>
                        <m:sty m:val="p"/>
                      </m:rPr>
                      <w:rPr>
                        <w:rFonts w:ascii="Cambria Math" w:hAnsi="Cambria Math"/>
                      </w:rPr>
                      <m:t>-</m:t>
                    </m:r>
                    <m:r>
                      <w:rPr>
                        <w:rFonts w:ascii="Cambria Math" w:hAnsi="Cambria Math"/>
                      </w:rPr>
                      <m:t>L</m:t>
                    </m:r>
                    <m:sSub>
                      <m:sSubPr>
                        <m:ctrlPr>
                          <w:rPr>
                            <w:rFonts w:ascii="Cambria Math" w:hAnsi="Cambria Math"/>
                          </w:rPr>
                        </m:ctrlPr>
                      </m:sSubPr>
                      <m:e>
                        <m:r>
                          <w:rPr>
                            <w:rFonts w:ascii="Cambria Math" w:hAnsi="Cambria Math"/>
                          </w:rPr>
                          <m:t>ω</m:t>
                        </m:r>
                      </m:e>
                      <m:sub>
                        <m:r>
                          <m:rPr>
                            <m:sty m:val="p"/>
                          </m:rPr>
                          <w:rPr>
                            <w:rFonts w:ascii="Cambria Math" w:hAnsi="Cambria Math"/>
                          </w:rPr>
                          <m:t>0</m:t>
                        </m:r>
                      </m:sub>
                    </m:sSub>
                    <m:sSub>
                      <m:sSubPr>
                        <m:ctrlPr>
                          <w:rPr>
                            <w:rFonts w:ascii="Cambria Math" w:hAnsi="Cambria Math"/>
                          </w:rPr>
                        </m:ctrlPr>
                      </m:sSubPr>
                      <m:e>
                        <m:r>
                          <w:rPr>
                            <w:rFonts w:ascii="Cambria Math" w:hAnsi="Cambria Math"/>
                          </w:rPr>
                          <m:t>i</m:t>
                        </m:r>
                      </m:e>
                      <m:sub>
                        <m:r>
                          <w:rPr>
                            <w:rFonts w:ascii="Cambria Math" w:hAnsi="Cambria Math"/>
                          </w:rPr>
                          <m:t>q</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G</m:t>
                        </m:r>
                      </m:sub>
                    </m:sSub>
                  </m:e>
                </m:d>
              </m:oMath>
            </m:oMathPara>
          </w:p>
        </w:tc>
      </w:tr>
      <w:tr w:rsidR="0002453C" w:rsidRPr="00441AE6" w14:paraId="422160F5" w14:textId="77777777" w:rsidTr="000C7153">
        <w:tc>
          <w:tcPr>
            <w:tcW w:w="3965" w:type="dxa"/>
          </w:tcPr>
          <w:p w14:paraId="7191A47F" w14:textId="4E24E828" w:rsidR="0002453C" w:rsidRPr="00441AE6" w:rsidRDefault="0002453C" w:rsidP="007C368E">
            <w:pPr>
              <w:rPr>
                <w:rtl/>
              </w:rPr>
            </w:pPr>
            <w:r w:rsidRPr="00441AE6">
              <w:rPr>
                <w:rFonts w:hint="cs"/>
                <w:rtl/>
              </w:rPr>
              <w:t>(</w:t>
            </w:r>
            <w:r w:rsidR="007C368E">
              <w:rPr>
                <w:rFonts w:hint="cs"/>
                <w:rtl/>
              </w:rPr>
              <w:t>8</w:t>
            </w:r>
            <w:r w:rsidRPr="00441AE6">
              <w:rPr>
                <w:rFonts w:hint="cs"/>
                <w:rtl/>
              </w:rPr>
              <w:t>)</w:t>
            </w:r>
          </w:p>
        </w:tc>
        <w:tc>
          <w:tcPr>
            <w:tcW w:w="3965" w:type="dxa"/>
          </w:tcPr>
          <w:p w14:paraId="7B608D80" w14:textId="77777777" w:rsidR="0002453C" w:rsidRPr="00441AE6" w:rsidRDefault="003676F5" w:rsidP="000C7153">
            <w:pPr>
              <w:rPr>
                <w:rtl/>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q</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q</m:t>
                        </m:r>
                      </m:sub>
                    </m:sSub>
                    <m:r>
                      <m:rPr>
                        <m:sty m:val="p"/>
                      </m:rPr>
                      <w:rPr>
                        <w:rFonts w:ascii="Cambria Math" w:hAnsi="Cambria Math"/>
                      </w:rPr>
                      <m:t>+</m:t>
                    </m:r>
                    <m:r>
                      <w:rPr>
                        <w:rFonts w:ascii="Cambria Math" w:hAnsi="Cambria Math"/>
                      </w:rPr>
                      <m:t>L</m:t>
                    </m:r>
                    <m:sSub>
                      <m:sSubPr>
                        <m:ctrlPr>
                          <w:rPr>
                            <w:rFonts w:ascii="Cambria Math" w:hAnsi="Cambria Math"/>
                          </w:rPr>
                        </m:ctrlPr>
                      </m:sSubPr>
                      <m:e>
                        <m:r>
                          <w:rPr>
                            <w:rFonts w:ascii="Cambria Math" w:hAnsi="Cambria Math"/>
                          </w:rPr>
                          <m:t>ω</m:t>
                        </m:r>
                      </m:e>
                      <m:sub>
                        <m:r>
                          <m:rPr>
                            <m:sty m:val="p"/>
                          </m:rPr>
                          <w:rPr>
                            <w:rFonts w:ascii="Cambria Math" w:hAnsi="Cambria Math"/>
                          </w:rPr>
                          <m:t>0</m:t>
                        </m:r>
                      </m:sub>
                    </m:sSub>
                    <m:sSub>
                      <m:sSubPr>
                        <m:ctrlPr>
                          <w:rPr>
                            <w:rFonts w:ascii="Cambria Math" w:hAnsi="Cambria Math"/>
                          </w:rPr>
                        </m:ctrlPr>
                      </m:sSubPr>
                      <m:e>
                        <m:r>
                          <w:rPr>
                            <w:rFonts w:ascii="Cambria Math" w:hAnsi="Cambria Math"/>
                          </w:rPr>
                          <m:t>i</m:t>
                        </m:r>
                      </m:e>
                      <m:sub>
                        <m:r>
                          <w:rPr>
                            <w:rFonts w:ascii="Cambria Math" w:hAnsi="Cambria Math"/>
                          </w:rPr>
                          <m:t>d</m:t>
                        </m:r>
                      </m:sub>
                    </m:sSub>
                  </m:e>
                </m:d>
              </m:oMath>
            </m:oMathPara>
          </w:p>
        </w:tc>
      </w:tr>
    </w:tbl>
    <w:p w14:paraId="159181C8" w14:textId="57197BA2" w:rsidR="0002453C" w:rsidRPr="00441AE6" w:rsidRDefault="003676F5" w:rsidP="00B93A93">
      <w:pPr>
        <w:rPr>
          <w:rtl/>
        </w:rPr>
      </w:pPr>
      <m:oMath>
        <m:sSub>
          <m:sSubPr>
            <m:ctrlPr>
              <w:rPr>
                <w:rFonts w:ascii="Cambria Math" w:hAnsi="Cambria Math"/>
                <w:i/>
              </w:rPr>
            </m:ctrlPr>
          </m:sSubPr>
          <m:e>
            <m:r>
              <w:rPr>
                <w:rFonts w:ascii="Cambria Math" w:hAnsi="Cambria Math"/>
              </w:rPr>
              <m:t>u</m:t>
            </m:r>
          </m:e>
          <m:sub>
            <m:r>
              <w:rPr>
                <w:rFonts w:ascii="Cambria Math" w:hAnsi="Cambria Math"/>
              </w:rPr>
              <m:t>d</m:t>
            </m:r>
          </m:sub>
        </m:sSub>
      </m:oMath>
      <w:r w:rsidR="0002453C" w:rsidRPr="00441AE6">
        <w:rPr>
          <w:rFonts w:hint="cs"/>
          <w:rtl/>
        </w:rPr>
        <w:t xml:space="preserve"> و </w:t>
      </w:r>
      <m:oMath>
        <m:sSub>
          <m:sSubPr>
            <m:ctrlPr>
              <w:rPr>
                <w:rFonts w:ascii="Cambria Math" w:hAnsi="Cambria Math"/>
                <w:i/>
              </w:rPr>
            </m:ctrlPr>
          </m:sSubPr>
          <m:e>
            <m:r>
              <w:rPr>
                <w:rFonts w:ascii="Cambria Math" w:hAnsi="Cambria Math"/>
              </w:rPr>
              <m:t>u</m:t>
            </m:r>
          </m:e>
          <m:sub>
            <m:r>
              <w:rPr>
                <w:rFonts w:ascii="Cambria Math" w:hAnsi="Cambria Math"/>
              </w:rPr>
              <m:t>q</m:t>
            </m:r>
          </m:sub>
        </m:sSub>
      </m:oMath>
      <w:r w:rsidR="0002453C" w:rsidRPr="00441AE6">
        <w:rPr>
          <w:rFonts w:hint="cs"/>
          <w:rtl/>
        </w:rPr>
        <w:t xml:space="preserve"> سیگنال</w:t>
      </w:r>
      <w:r w:rsidR="0002453C" w:rsidRPr="00441AE6">
        <w:rPr>
          <w:rtl/>
        </w:rPr>
        <w:softHyphen/>
      </w:r>
      <w:r w:rsidR="0002453C" w:rsidRPr="00441AE6">
        <w:rPr>
          <w:rFonts w:hint="cs"/>
          <w:rtl/>
        </w:rPr>
        <w:t xml:space="preserve">های کنترلی هستند، با جایگذاری </w:t>
      </w:r>
      <m:oMath>
        <m:sSub>
          <m:sSubPr>
            <m:ctrlPr>
              <w:rPr>
                <w:rFonts w:ascii="Cambria Math" w:hAnsi="Cambria Math"/>
                <w:i/>
              </w:rPr>
            </m:ctrlPr>
          </m:sSubPr>
          <m:e>
            <m:r>
              <w:rPr>
                <w:rFonts w:ascii="Cambria Math" w:hAnsi="Cambria Math"/>
              </w:rPr>
              <m:t>u</m:t>
            </m:r>
          </m:e>
          <m:sub>
            <m:r>
              <w:rPr>
                <w:rFonts w:ascii="Cambria Math" w:hAnsi="Cambria Math"/>
              </w:rPr>
              <m:t>d</m:t>
            </m:r>
          </m:sub>
        </m:sSub>
      </m:oMath>
      <w:r w:rsidR="0002453C" w:rsidRPr="00441AE6">
        <w:rPr>
          <w:rFonts w:hint="cs"/>
          <w:rtl/>
        </w:rPr>
        <w:t xml:space="preserve"> و </w:t>
      </w:r>
      <m:oMath>
        <m:sSub>
          <m:sSubPr>
            <m:ctrlPr>
              <w:rPr>
                <w:rFonts w:ascii="Cambria Math" w:hAnsi="Cambria Math"/>
                <w:i/>
              </w:rPr>
            </m:ctrlPr>
          </m:sSubPr>
          <m:e>
            <m:r>
              <w:rPr>
                <w:rFonts w:ascii="Cambria Math" w:hAnsi="Cambria Math"/>
              </w:rPr>
              <m:t>u</m:t>
            </m:r>
          </m:e>
          <m:sub>
            <m:r>
              <w:rPr>
                <w:rFonts w:ascii="Cambria Math" w:hAnsi="Cambria Math"/>
              </w:rPr>
              <m:t>q</m:t>
            </m:r>
          </m:sub>
        </m:sSub>
      </m:oMath>
      <w:r w:rsidR="0002453C" w:rsidRPr="00441AE6">
        <w:rPr>
          <w:rFonts w:hint="cs"/>
          <w:rtl/>
        </w:rPr>
        <w:t xml:space="preserve"> در معادلات (</w:t>
      </w:r>
      <w:r w:rsidR="00B93A93">
        <w:rPr>
          <w:rFonts w:hint="cs"/>
          <w:rtl/>
        </w:rPr>
        <w:t>1</w:t>
      </w:r>
      <w:r w:rsidR="0002453C" w:rsidRPr="00441AE6">
        <w:rPr>
          <w:rFonts w:hint="cs"/>
          <w:rtl/>
        </w:rPr>
        <w:t>) و (</w:t>
      </w:r>
      <w:r w:rsidR="00B93A93">
        <w:rPr>
          <w:rFonts w:hint="cs"/>
          <w:rtl/>
        </w:rPr>
        <w:t>2</w:t>
      </w:r>
      <w:r w:rsidR="0002453C" w:rsidRPr="00441AE6">
        <w:rPr>
          <w:rFonts w:hint="cs"/>
          <w:rtl/>
        </w:rPr>
        <w:t>) نتایج زیر حاصل می</w:t>
      </w:r>
      <w:r w:rsidR="0002453C" w:rsidRPr="00441AE6">
        <w:rPr>
          <w:rtl/>
        </w:rPr>
        <w:softHyphen/>
      </w:r>
      <w:r w:rsidR="0002453C" w:rsidRPr="00441AE6">
        <w:rPr>
          <w:rFonts w:hint="cs"/>
          <w:rtl/>
        </w:rPr>
        <w:t>شود:</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3864"/>
      </w:tblGrid>
      <w:tr w:rsidR="0002453C" w:rsidRPr="00441AE6" w14:paraId="6D93FDA4" w14:textId="77777777" w:rsidTr="000C7153">
        <w:tc>
          <w:tcPr>
            <w:tcW w:w="1206" w:type="pct"/>
          </w:tcPr>
          <w:p w14:paraId="0A2C82EB" w14:textId="727EA910" w:rsidR="0002453C" w:rsidRPr="00441AE6" w:rsidRDefault="0002453C" w:rsidP="007C368E">
            <w:pPr>
              <w:rPr>
                <w:rtl/>
              </w:rPr>
            </w:pPr>
            <w:r w:rsidRPr="00441AE6">
              <w:rPr>
                <w:rFonts w:hint="cs"/>
                <w:rtl/>
              </w:rPr>
              <w:t>(</w:t>
            </w:r>
            <w:r w:rsidR="007C368E">
              <w:rPr>
                <w:rFonts w:hint="cs"/>
                <w:rtl/>
              </w:rPr>
              <w:t>9</w:t>
            </w:r>
            <w:r w:rsidRPr="00441AE6">
              <w:rPr>
                <w:rFonts w:hint="cs"/>
                <w:rtl/>
              </w:rPr>
              <w:t>)</w:t>
            </w:r>
          </w:p>
        </w:tc>
        <w:tc>
          <w:tcPr>
            <w:tcW w:w="3794" w:type="pct"/>
          </w:tcPr>
          <w:p w14:paraId="68A719C1" w14:textId="77777777" w:rsidR="0002453C" w:rsidRPr="00441AE6" w:rsidRDefault="0002453C" w:rsidP="000C7153">
            <w:pPr>
              <w:rPr>
                <w:rtl/>
              </w:rPr>
            </w:pPr>
            <m:oMathPara>
              <m:oMathParaPr>
                <m:jc m:val="left"/>
              </m:oMathParaPr>
              <m:oMath>
                <m:r>
                  <w:rPr>
                    <w:rFonts w:ascii="Cambria Math" w:hAnsi="Cambria Math"/>
                  </w:rPr>
                  <m:t>L</m:t>
                </m:r>
                <m:f>
                  <m:fPr>
                    <m:ctrlPr>
                      <w:rPr>
                        <w:rFonts w:ascii="Cambria Math" w:hAnsi="Cambria Math"/>
                      </w:rPr>
                    </m:ctrlPr>
                  </m:fPr>
                  <m:num>
                    <m:r>
                      <m:rPr>
                        <m:sty m:val="p"/>
                      </m:rPr>
                      <w:rPr>
                        <w:rFonts w:ascii="Cambria Math" w:hAnsi="Cambria Math"/>
                      </w:rPr>
                      <m:t>ⅆ</m:t>
                    </m:r>
                    <m:sSub>
                      <m:sSubPr>
                        <m:ctrlPr>
                          <w:rPr>
                            <w:rFonts w:ascii="Cambria Math" w:hAnsi="Cambria Math"/>
                          </w:rPr>
                        </m:ctrlPr>
                      </m:sSubPr>
                      <m:e>
                        <m:r>
                          <w:rPr>
                            <w:rFonts w:ascii="Cambria Math" w:hAnsi="Cambria Math"/>
                          </w:rPr>
                          <m:t>i</m:t>
                        </m:r>
                      </m:e>
                      <m:sub>
                        <m:r>
                          <w:rPr>
                            <w:rFonts w:ascii="Cambria Math" w:hAnsi="Cambria Math"/>
                          </w:rPr>
                          <m:t>d</m:t>
                        </m:r>
                      </m:sub>
                    </m:sSub>
                  </m:num>
                  <m:den>
                    <m:r>
                      <m:rPr>
                        <m:sty m:val="p"/>
                      </m:rPr>
                      <w:rPr>
                        <w:rFonts w:ascii="Cambria Math" w:hAnsi="Cambria Math"/>
                      </w:rPr>
                      <m:t>ⅆ</m:t>
                    </m:r>
                    <m:r>
                      <w:rPr>
                        <w:rFonts w:ascii="Cambria Math" w:hAnsi="Cambria Math"/>
                      </w:rPr>
                      <m:t>t</m:t>
                    </m:r>
                  </m:den>
                </m:f>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w:rPr>
                        <w:rFonts w:ascii="Cambria Math" w:hAnsi="Cambria Math"/>
                      </w:rPr>
                      <m:t>d</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d</m:t>
                    </m:r>
                  </m:sub>
                </m:sSub>
              </m:oMath>
            </m:oMathPara>
          </w:p>
        </w:tc>
      </w:tr>
      <w:tr w:rsidR="0002453C" w:rsidRPr="00441AE6" w14:paraId="5B43101E" w14:textId="77777777" w:rsidTr="000C7153">
        <w:tc>
          <w:tcPr>
            <w:tcW w:w="1206" w:type="pct"/>
          </w:tcPr>
          <w:p w14:paraId="6176786F" w14:textId="724AB1EB" w:rsidR="0002453C" w:rsidRPr="00441AE6" w:rsidRDefault="0002453C" w:rsidP="007C368E">
            <w:pPr>
              <w:rPr>
                <w:rtl/>
              </w:rPr>
            </w:pPr>
            <w:r w:rsidRPr="00441AE6">
              <w:rPr>
                <w:rFonts w:hint="cs"/>
                <w:rtl/>
              </w:rPr>
              <w:t>(</w:t>
            </w:r>
            <w:r w:rsidR="007C368E">
              <w:rPr>
                <w:rFonts w:hint="cs"/>
                <w:rtl/>
              </w:rPr>
              <w:t>10</w:t>
            </w:r>
            <w:r w:rsidRPr="00441AE6">
              <w:rPr>
                <w:rFonts w:hint="cs"/>
                <w:rtl/>
              </w:rPr>
              <w:t>)</w:t>
            </w:r>
          </w:p>
        </w:tc>
        <w:tc>
          <w:tcPr>
            <w:tcW w:w="3794" w:type="pct"/>
          </w:tcPr>
          <w:p w14:paraId="18F71DE8" w14:textId="77777777" w:rsidR="0002453C" w:rsidRPr="00441AE6" w:rsidRDefault="0002453C" w:rsidP="000C7153">
            <w:pPr>
              <w:rPr>
                <w:rtl/>
              </w:rPr>
            </w:pPr>
            <m:oMathPara>
              <m:oMathParaPr>
                <m:jc m:val="left"/>
              </m:oMathParaPr>
              <m:oMath>
                <m:r>
                  <w:rPr>
                    <w:rFonts w:ascii="Cambria Math" w:hAnsi="Cambria Math"/>
                  </w:rPr>
                  <m:t>L</m:t>
                </m:r>
                <m:f>
                  <m:fPr>
                    <m:ctrlPr>
                      <w:rPr>
                        <w:rFonts w:ascii="Cambria Math" w:hAnsi="Cambria Math"/>
                      </w:rPr>
                    </m:ctrlPr>
                  </m:fPr>
                  <m:num>
                    <m:r>
                      <m:rPr>
                        <m:sty m:val="p"/>
                      </m:rPr>
                      <w:rPr>
                        <w:rFonts w:ascii="Cambria Math" w:hAnsi="Cambria Math"/>
                      </w:rPr>
                      <m:t>ⅆ</m:t>
                    </m:r>
                    <m:sSub>
                      <m:sSubPr>
                        <m:ctrlPr>
                          <w:rPr>
                            <w:rFonts w:ascii="Cambria Math" w:hAnsi="Cambria Math"/>
                          </w:rPr>
                        </m:ctrlPr>
                      </m:sSubPr>
                      <m:e>
                        <m:r>
                          <w:rPr>
                            <w:rFonts w:ascii="Cambria Math" w:hAnsi="Cambria Math"/>
                          </w:rPr>
                          <m:t>i</m:t>
                        </m:r>
                      </m:e>
                      <m:sub>
                        <m:r>
                          <w:rPr>
                            <w:rFonts w:ascii="Cambria Math" w:hAnsi="Cambria Math"/>
                          </w:rPr>
                          <m:t>q</m:t>
                        </m:r>
                      </m:sub>
                    </m:sSub>
                  </m:num>
                  <m:den>
                    <m:r>
                      <m:rPr>
                        <m:sty m:val="p"/>
                      </m:rPr>
                      <w:rPr>
                        <w:rFonts w:ascii="Cambria Math" w:hAnsi="Cambria Math"/>
                      </w:rPr>
                      <m:t>ⅆ</m:t>
                    </m:r>
                    <m:r>
                      <w:rPr>
                        <w:rFonts w:ascii="Cambria Math" w:hAnsi="Cambria Math"/>
                      </w:rPr>
                      <m:t>t</m:t>
                    </m:r>
                  </m:den>
                </m:f>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w:rPr>
                        <w:rFonts w:ascii="Cambria Math" w:hAnsi="Cambria Math"/>
                      </w:rPr>
                      <m:t>q</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q</m:t>
                    </m:r>
                  </m:sub>
                </m:sSub>
              </m:oMath>
            </m:oMathPara>
          </w:p>
        </w:tc>
      </w:tr>
    </w:tbl>
    <w:p w14:paraId="1E202AC8" w14:textId="4C15D3B7" w:rsidR="0002453C" w:rsidRDefault="0002453C" w:rsidP="00342B80">
      <w:pPr>
        <w:rPr>
          <w:rtl/>
          <w:lang w:bidi="ar-SA"/>
        </w:rPr>
      </w:pPr>
      <w:r w:rsidRPr="00441AE6">
        <w:rPr>
          <w:rFonts w:hint="cs"/>
          <w:rtl/>
          <w:lang w:bidi="ar-SA"/>
        </w:rPr>
        <w:t>دو معادله (</w:t>
      </w:r>
      <w:r w:rsidR="00B93A93">
        <w:rPr>
          <w:rFonts w:hint="cs"/>
          <w:rtl/>
          <w:lang w:bidi="ar-SA"/>
        </w:rPr>
        <w:t>9</w:t>
      </w:r>
      <w:r w:rsidRPr="00441AE6">
        <w:rPr>
          <w:rFonts w:hint="cs"/>
          <w:rtl/>
          <w:lang w:bidi="ar-SA"/>
        </w:rPr>
        <w:t>) و (</w:t>
      </w:r>
      <w:r w:rsidR="00B93A93">
        <w:rPr>
          <w:rFonts w:hint="cs"/>
          <w:rtl/>
          <w:lang w:bidi="ar-SA"/>
        </w:rPr>
        <w:t>10</w:t>
      </w:r>
      <w:r w:rsidRPr="00441AE6">
        <w:rPr>
          <w:rFonts w:hint="cs"/>
          <w:rtl/>
          <w:lang w:bidi="ar-SA"/>
        </w:rPr>
        <w:t>) توصیف دو سیستم خطی درجه اول است، که می</w:t>
      </w:r>
      <w:r w:rsidRPr="00441AE6">
        <w:rPr>
          <w:rtl/>
          <w:lang w:bidi="ar-SA"/>
        </w:rPr>
        <w:softHyphen/>
      </w:r>
      <w:r w:rsidRPr="00441AE6">
        <w:rPr>
          <w:rFonts w:hint="cs"/>
          <w:rtl/>
          <w:lang w:bidi="ar-SA"/>
        </w:rPr>
        <w:t xml:space="preserve">توان </w:t>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Pr="00441AE6">
        <w:rPr>
          <w:rFonts w:hint="cs"/>
          <w:rtl/>
          <w:lang w:bidi="ar-SA"/>
        </w:rPr>
        <w:t xml:space="preserve"> و </w:t>
      </w:r>
      <m:oMath>
        <m:sSub>
          <m:sSubPr>
            <m:ctrlPr>
              <w:rPr>
                <w:rFonts w:ascii="Cambria Math" w:hAnsi="Cambria Math"/>
                <w:i/>
              </w:rPr>
            </m:ctrlPr>
          </m:sSubPr>
          <m:e>
            <m:r>
              <w:rPr>
                <w:rFonts w:ascii="Cambria Math" w:hAnsi="Cambria Math"/>
              </w:rPr>
              <m:t>i</m:t>
            </m:r>
          </m:e>
          <m:sub>
            <m:r>
              <w:rPr>
                <w:rFonts w:ascii="Cambria Math" w:hAnsi="Cambria Math"/>
              </w:rPr>
              <m:t>q</m:t>
            </m:r>
          </m:sub>
        </m:sSub>
      </m:oMath>
      <w:r w:rsidRPr="00441AE6">
        <w:rPr>
          <w:rFonts w:hint="cs"/>
          <w:rtl/>
          <w:lang w:bidi="ar-SA"/>
        </w:rPr>
        <w:t xml:space="preserve"> را به ترتیب با دو سیگنال کنترلی </w:t>
      </w:r>
      <m:oMath>
        <m:sSub>
          <m:sSubPr>
            <m:ctrlPr>
              <w:rPr>
                <w:rFonts w:ascii="Cambria Math" w:hAnsi="Cambria Math"/>
                <w:i/>
              </w:rPr>
            </m:ctrlPr>
          </m:sSubPr>
          <m:e>
            <m:r>
              <w:rPr>
                <w:rFonts w:ascii="Cambria Math" w:hAnsi="Cambria Math"/>
              </w:rPr>
              <m:t>u</m:t>
            </m:r>
          </m:e>
          <m:sub>
            <m:r>
              <w:rPr>
                <w:rFonts w:ascii="Cambria Math" w:hAnsi="Cambria Math"/>
              </w:rPr>
              <m:t>d</m:t>
            </m:r>
          </m:sub>
        </m:sSub>
      </m:oMath>
      <w:r w:rsidRPr="00441AE6">
        <w:rPr>
          <w:rFonts w:hint="cs"/>
          <w:rtl/>
          <w:lang w:bidi="ar-SA"/>
        </w:rPr>
        <w:t xml:space="preserve"> و </w:t>
      </w:r>
      <m:oMath>
        <m:sSub>
          <m:sSubPr>
            <m:ctrlPr>
              <w:rPr>
                <w:rFonts w:ascii="Cambria Math" w:hAnsi="Cambria Math"/>
                <w:i/>
              </w:rPr>
            </m:ctrlPr>
          </m:sSubPr>
          <m:e>
            <m:r>
              <w:rPr>
                <w:rFonts w:ascii="Cambria Math" w:hAnsi="Cambria Math"/>
              </w:rPr>
              <m:t>u</m:t>
            </m:r>
          </m:e>
          <m:sub>
            <m:r>
              <w:rPr>
                <w:rFonts w:ascii="Cambria Math" w:hAnsi="Cambria Math"/>
              </w:rPr>
              <m:t>q</m:t>
            </m:r>
          </m:sub>
        </m:sSub>
      </m:oMath>
      <w:r>
        <w:rPr>
          <w:rFonts w:hint="cs"/>
          <w:rtl/>
          <w:lang w:bidi="ar-SA"/>
        </w:rPr>
        <w:t xml:space="preserve"> کنترل کرد</w:t>
      </w:r>
      <w:r w:rsidRPr="00441AE6">
        <w:rPr>
          <w:rFonts w:hint="cs"/>
          <w:rtl/>
          <w:lang w:bidi="ar-SA"/>
        </w:rPr>
        <w:t>.</w:t>
      </w:r>
      <w:r w:rsidR="00393E78">
        <w:rPr>
          <w:rFonts w:hint="cs"/>
          <w:rtl/>
          <w:lang w:bidi="ar-SA"/>
        </w:rPr>
        <w:t xml:space="preserve"> در شکل </w:t>
      </w:r>
      <w:r w:rsidR="00342B80">
        <w:rPr>
          <w:rFonts w:hint="cs"/>
          <w:rtl/>
        </w:rPr>
        <w:t>3</w:t>
      </w:r>
      <w:r w:rsidR="00393E78">
        <w:rPr>
          <w:rFonts w:hint="cs"/>
          <w:rtl/>
          <w:lang w:bidi="ar-SA"/>
        </w:rPr>
        <w:t xml:space="preserve"> دیاگرام کنترلی حلقه داخلی نشان داده شده است.</w:t>
      </w:r>
    </w:p>
    <w:p w14:paraId="4121500A" w14:textId="461E3143" w:rsidR="00393E78" w:rsidRPr="009904D3" w:rsidRDefault="00393E78" w:rsidP="00393E78">
      <w:pPr>
        <w:ind w:firstLine="0"/>
        <w:rPr>
          <w:rtl/>
        </w:rPr>
      </w:pPr>
      <w:r>
        <w:rPr>
          <w:noProof/>
          <w:lang w:bidi="ar-SA"/>
        </w:rPr>
        <w:lastRenderedPageBreak/>
        <mc:AlternateContent>
          <mc:Choice Requires="wps">
            <w:drawing>
              <wp:anchor distT="0" distB="0" distL="114300" distR="114300" simplePos="0" relativeHeight="251672064" behindDoc="0" locked="0" layoutInCell="1" allowOverlap="1" wp14:anchorId="0F54B920" wp14:editId="031BA45F">
                <wp:simplePos x="0" y="0"/>
                <wp:positionH relativeFrom="column">
                  <wp:posOffset>0</wp:posOffset>
                </wp:positionH>
                <wp:positionV relativeFrom="paragraph">
                  <wp:posOffset>2269490</wp:posOffset>
                </wp:positionV>
                <wp:extent cx="309626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96260" cy="635"/>
                        </a:xfrm>
                        <a:prstGeom prst="rect">
                          <a:avLst/>
                        </a:prstGeom>
                        <a:solidFill>
                          <a:prstClr val="white"/>
                        </a:solidFill>
                        <a:ln>
                          <a:noFill/>
                        </a:ln>
                      </wps:spPr>
                      <wps:txbx>
                        <w:txbxContent>
                          <w:p w14:paraId="6F0C4E21" w14:textId="5EDE1DC1" w:rsidR="00920B19" w:rsidRPr="007912B0" w:rsidRDefault="00920B19" w:rsidP="00207C24">
                            <w:pPr>
                              <w:pStyle w:val="Caption"/>
                              <w:rPr>
                                <w:noProof/>
                                <w:sz w:val="20"/>
                                <w:szCs w:val="24"/>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Pr>
                                <w:noProof/>
                                <w:rtl/>
                              </w:rPr>
                              <w:t>3</w:t>
                            </w:r>
                            <w:r>
                              <w:rPr>
                                <w:rtl/>
                              </w:rPr>
                              <w:fldChar w:fldCharType="end"/>
                            </w:r>
                            <w:r>
                              <w:rPr>
                                <w:rFonts w:hint="cs"/>
                                <w:rtl/>
                              </w:rPr>
                              <w:t>: بلوک دیاگرام کنترل حلقه داخلی.</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54B920" id="Text Box 6" o:spid="_x0000_s1027" type="#_x0000_t202" style="position:absolute;left:0;text-align:left;margin-left:0;margin-top:178.7pt;width:243.8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85LAIAAGQEAAAOAAAAZHJzL2Uyb0RvYy54bWysVMFu2zAMvQ/YPwi6L05SzNiMOEWWIsOA&#10;oC2QDD0rshwLkEWNUmJ3Xz9KjtOu22nYRaZIitJ7j/Titm8NOyv0GmzJZ5MpZ8pKqLQ9lvz7fvPh&#10;E2c+CFsJA1aV/Fl5frt8/27RuULNoQFTKWRUxPqicyVvQnBFlnnZqFb4CThlKVgDtiLQFo9ZhaKj&#10;6q3J5tNpnnWAlUOQynvy3g1Bvkz161rJ8FDXXgVmSk5vC2nFtB7imi0XojiicI2Wl2eIf3hFK7Sl&#10;S6+l7kQQ7IT6j1Ktlgge6jCR0GZQ11qqhIHQzKZv0Owa4VTCQuR4d6XJ/7+y8v78iExXJc85s6Il&#10;ifaqD+wL9CyP7HTOF5S0c5QWenKTyqPfkzOC7mts45fgMIoTz89XbmMxSc6b6ed8nlNIUiy/+Rhr&#10;ZC9HHfrwVUHLolFyJOESn+K89WFIHVPiTR6MrjbamLiJgbVBdhYkctfooC7Ff8syNuZaiKeGgtGT&#10;RXwDjmiF/tAnNq4YD1A9E3SEoXW8kxtN922FD48CqVcIEvV/eKClNtCVHC4WZw3gz7/5Yz5JSFHO&#10;Ouq9kvsfJ4GKM/PNkrixUUcDR+MwGvbUroGQzmiynEwmHcBgRrNGaJ9oLFbxFgoJK+mukofRXIdh&#10;AmispFqtUhK1oxNha3dOxtIjr/v+SaC7qBJIzHsYu1IUb8QZcpM8bnUKxHRSLvI6sHihm1o5aX8Z&#10;uzgrr/cp6+XnsPwFAAD//wMAUEsDBBQABgAIAAAAIQAelKqc4AAAAAgBAAAPAAAAZHJzL2Rvd25y&#10;ZXYueG1sTI/BTsMwEETvSP0HaytxQdSBpmkV4lRVBQe4VE174ebG2zgQryPbacPfY7jAcXZWM2+K&#10;9Wg6dkHnW0sCHmYJMKTaqpYaAcfDy/0KmA+SlOwsoYAv9LAuJzeFzJW90h4vVWhYDCGfSwE6hD7n&#10;3NcajfQz2yNF72ydkSFK13Dl5DWGm44/JknGjWwpNmjZ41Zj/VkNRsAufd/pu+H8/LZJ5+71OGyz&#10;j6YS4nY6bp6ABRzD3zP84Ed0KCPTyQ6kPOsExCFBwHyxTIFFO10tM2Cn38sCeFnw/wPKbwAAAP//&#10;AwBQSwECLQAUAAYACAAAACEAtoM4kv4AAADhAQAAEwAAAAAAAAAAAAAAAAAAAAAAW0NvbnRlbnRf&#10;VHlwZXNdLnhtbFBLAQItABQABgAIAAAAIQA4/SH/1gAAAJQBAAALAAAAAAAAAAAAAAAAAC8BAABf&#10;cmVscy8ucmVsc1BLAQItABQABgAIAAAAIQDQan85LAIAAGQEAAAOAAAAAAAAAAAAAAAAAC4CAABk&#10;cnMvZTJvRG9jLnhtbFBLAQItABQABgAIAAAAIQAelKqc4AAAAAgBAAAPAAAAAAAAAAAAAAAAAIYE&#10;AABkcnMvZG93bnJldi54bWxQSwUGAAAAAAQABADzAAAAkwUAAAAA&#10;" stroked="f">
                <v:textbox style="mso-fit-shape-to-text:t" inset="0,0,0,0">
                  <w:txbxContent>
                    <w:p w14:paraId="6F0C4E21" w14:textId="5EDE1DC1" w:rsidR="00920B19" w:rsidRPr="007912B0" w:rsidRDefault="00920B19" w:rsidP="00207C24">
                      <w:pPr>
                        <w:pStyle w:val="Caption"/>
                        <w:rPr>
                          <w:noProof/>
                          <w:sz w:val="20"/>
                          <w:szCs w:val="24"/>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Pr>
                          <w:noProof/>
                          <w:rtl/>
                        </w:rPr>
                        <w:t>3</w:t>
                      </w:r>
                      <w:r>
                        <w:rPr>
                          <w:rtl/>
                        </w:rPr>
                        <w:fldChar w:fldCharType="end"/>
                      </w:r>
                      <w:r>
                        <w:rPr>
                          <w:rFonts w:hint="cs"/>
                          <w:rtl/>
                        </w:rPr>
                        <w:t>: بلوک دیاگرام کنترل حلقه داخلی.</w:t>
                      </w:r>
                    </w:p>
                  </w:txbxContent>
                </v:textbox>
                <w10:wrap type="square"/>
              </v:shape>
            </w:pict>
          </mc:Fallback>
        </mc:AlternateContent>
      </w:r>
      <w:r>
        <w:rPr>
          <w:noProof/>
          <w:rtl/>
          <w:lang w:bidi="ar-SA"/>
        </w:rPr>
        <w:drawing>
          <wp:anchor distT="0" distB="0" distL="114300" distR="114300" simplePos="0" relativeHeight="251671040" behindDoc="0" locked="0" layoutInCell="1" allowOverlap="1" wp14:anchorId="12E47B85" wp14:editId="6263628C">
            <wp:simplePos x="0" y="0"/>
            <wp:positionH relativeFrom="column">
              <wp:posOffset>0</wp:posOffset>
            </wp:positionH>
            <wp:positionV relativeFrom="paragraph">
              <wp:posOffset>228600</wp:posOffset>
            </wp:positionV>
            <wp:extent cx="3096260" cy="198374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60" cy="1983740"/>
                    </a:xfrm>
                    <a:prstGeom prst="rect">
                      <a:avLst/>
                    </a:prstGeom>
                  </pic:spPr>
                </pic:pic>
              </a:graphicData>
            </a:graphic>
            <wp14:sizeRelH relativeFrom="page">
              <wp14:pctWidth>0</wp14:pctWidth>
            </wp14:sizeRelH>
            <wp14:sizeRelV relativeFrom="page">
              <wp14:pctHeight>0</wp14:pctHeight>
            </wp14:sizeRelV>
          </wp:anchor>
        </w:drawing>
      </w:r>
    </w:p>
    <w:p w14:paraId="531608F5" w14:textId="77777777" w:rsidR="0002453C" w:rsidRPr="009904D3" w:rsidRDefault="0002453C" w:rsidP="0002453C">
      <w:pPr>
        <w:pStyle w:val="Heading2"/>
      </w:pPr>
      <w:r w:rsidRPr="00441AE6">
        <w:rPr>
          <w:rFonts w:hint="cs"/>
          <w:rtl/>
          <w:lang w:bidi="ar-SA"/>
        </w:rPr>
        <w:t>کنترل اولیه</w:t>
      </w:r>
    </w:p>
    <w:p w14:paraId="0F6271BA" w14:textId="78480CC4" w:rsidR="0002453C" w:rsidRPr="00441AE6" w:rsidRDefault="0002453C" w:rsidP="004630F4">
      <w:pPr>
        <w:rPr>
          <w:rtl/>
        </w:rPr>
      </w:pPr>
      <w:r w:rsidRPr="00441AE6">
        <w:rPr>
          <w:rFonts w:hint="cs"/>
          <w:rtl/>
        </w:rPr>
        <w:t xml:space="preserve">در مد جزیره‌ای، تقاضای بار باید بین </w:t>
      </w:r>
      <w:r w:rsidRPr="00441AE6">
        <w:rPr>
          <w:rtl/>
        </w:rPr>
        <w:t>منابع توليد</w:t>
      </w:r>
      <w:r w:rsidRPr="00441AE6">
        <w:rPr>
          <w:rFonts w:hint="cs"/>
          <w:rtl/>
        </w:rPr>
        <w:t xml:space="preserve"> </w:t>
      </w:r>
      <w:r w:rsidRPr="00441AE6">
        <w:rPr>
          <w:rtl/>
        </w:rPr>
        <w:t>‌پراکنده‌</w:t>
      </w:r>
      <w:r w:rsidRPr="00441AE6">
        <w:rPr>
          <w:rFonts w:hint="cs"/>
          <w:rtl/>
        </w:rPr>
        <w:t xml:space="preserve">‌ و سیستم ذخیره‌ساز تقسیم ‌شود. علاوه بر، تقسیم توان بین دو ریزشبکه، مبدل‌ها باید ولتاژ ریزشبکه </w:t>
      </w:r>
      <w:r w:rsidRPr="00441AE6">
        <w:t>AC</w:t>
      </w:r>
      <w:r w:rsidRPr="00441AE6">
        <w:rPr>
          <w:rFonts w:hint="cs"/>
          <w:rtl/>
        </w:rPr>
        <w:t xml:space="preserve"> را در حد مطلوب حفظ کنند. روش کنترل اُفتی می‌تواند برای کنترل ولتاژ </w:t>
      </w:r>
      <w:r w:rsidRPr="00441AE6">
        <w:t>AC</w:t>
      </w:r>
      <w:r w:rsidRPr="00441AE6">
        <w:rPr>
          <w:rFonts w:hint="cs"/>
          <w:rtl/>
        </w:rPr>
        <w:t xml:space="preserve"> و پخش توان بین مبدل‌ها استفاده شود. در </w:t>
      </w:r>
      <w:r>
        <w:rPr>
          <w:rFonts w:hint="cs"/>
          <w:rtl/>
        </w:rPr>
        <w:t>معادله</w:t>
      </w:r>
      <w:r w:rsidRPr="00441AE6">
        <w:rPr>
          <w:rFonts w:hint="cs"/>
          <w:rtl/>
        </w:rPr>
        <w:t>‌ها‌‌ی (</w:t>
      </w:r>
      <w:r w:rsidR="004630F4">
        <w:rPr>
          <w:rFonts w:hint="cs"/>
          <w:rtl/>
        </w:rPr>
        <w:t>11</w:t>
      </w:r>
      <w:r w:rsidRPr="00441AE6">
        <w:rPr>
          <w:rFonts w:hint="cs"/>
          <w:rtl/>
        </w:rPr>
        <w:t>) و</w:t>
      </w:r>
      <w:r>
        <w:rPr>
          <w:rFonts w:hint="cs"/>
          <w:rtl/>
        </w:rPr>
        <w:t xml:space="preserve"> </w:t>
      </w:r>
      <w:r w:rsidRPr="00441AE6">
        <w:rPr>
          <w:rFonts w:hint="cs"/>
          <w:rtl/>
        </w:rPr>
        <w:t>(</w:t>
      </w:r>
      <w:r w:rsidR="004630F4">
        <w:rPr>
          <w:rFonts w:hint="cs"/>
          <w:rtl/>
        </w:rPr>
        <w:t>12</w:t>
      </w:r>
      <w:r w:rsidRPr="00441AE6">
        <w:rPr>
          <w:rFonts w:hint="cs"/>
          <w:rtl/>
        </w:rPr>
        <w:t>)، معادله‌ها‌‌ی اُفتی مورد استفاده برای تعادل توان نشان داده شده است:</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3648"/>
      </w:tblGrid>
      <w:tr w:rsidR="0002453C" w:rsidRPr="00441AE6" w14:paraId="1238948F" w14:textId="77777777" w:rsidTr="000C7153">
        <w:tc>
          <w:tcPr>
            <w:tcW w:w="1418" w:type="pct"/>
          </w:tcPr>
          <w:p w14:paraId="4EB1B46D" w14:textId="65236848" w:rsidR="0002453C" w:rsidRPr="00441AE6" w:rsidRDefault="0002453C" w:rsidP="007C368E">
            <w:pPr>
              <w:rPr>
                <w:rtl/>
              </w:rPr>
            </w:pPr>
            <w:r w:rsidRPr="00441AE6">
              <w:rPr>
                <w:rFonts w:hint="cs"/>
                <w:rtl/>
              </w:rPr>
              <w:t>(</w:t>
            </w:r>
            <w:r w:rsidR="007C368E">
              <w:rPr>
                <w:rFonts w:hint="cs"/>
                <w:rtl/>
              </w:rPr>
              <w:t>11</w:t>
            </w:r>
            <w:r w:rsidRPr="00441AE6">
              <w:rPr>
                <w:rFonts w:hint="cs"/>
                <w:rtl/>
              </w:rPr>
              <w:t>)</w:t>
            </w:r>
          </w:p>
        </w:tc>
        <w:tc>
          <w:tcPr>
            <w:tcW w:w="3582" w:type="pct"/>
          </w:tcPr>
          <w:p w14:paraId="12639ADC" w14:textId="77777777" w:rsidR="0002453C" w:rsidRPr="00441AE6" w:rsidRDefault="003676F5" w:rsidP="000C7153">
            <w:pPr>
              <w:rPr>
                <w:rtl/>
              </w:rPr>
            </w:pPr>
            <m:oMathPara>
              <m:oMathParaPr>
                <m:jc m:val="left"/>
              </m:oMathParaPr>
              <m:oMath>
                <m:sSubSup>
                  <m:sSubSupPr>
                    <m:ctrlPr>
                      <w:rPr>
                        <w:rFonts w:ascii="Cambria Math" w:hAnsi="Cambria Math"/>
                      </w:rPr>
                    </m:ctrlPr>
                  </m:sSubSupPr>
                  <m:e>
                    <m:r>
                      <w:rPr>
                        <w:rFonts w:ascii="Cambria Math" w:hAnsi="Cambria Math"/>
                      </w:rPr>
                      <m:t>f</m:t>
                    </m:r>
                  </m:e>
                  <m:sub>
                    <m:r>
                      <w:rPr>
                        <w:rFonts w:ascii="Cambria Math" w:hAnsi="Cambria Math"/>
                      </w:rPr>
                      <m:t>k</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k</m:t>
                    </m:r>
                  </m:sub>
                </m:sSub>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ac</m:t>
                        </m:r>
                        <m:r>
                          <m:rPr>
                            <m:sty m:val="p"/>
                          </m:rPr>
                          <w:rPr>
                            <w:rFonts w:ascii="Cambria Math" w:hAnsi="Cambria Math"/>
                          </w:rPr>
                          <m:t>,</m:t>
                        </m:r>
                        <m:r>
                          <w:rPr>
                            <w:rFonts w:ascii="Cambria Math" w:hAnsi="Cambria Math"/>
                          </w:rPr>
                          <m:t>k</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ac</m:t>
                        </m:r>
                        <m:r>
                          <m:rPr>
                            <m:sty m:val="p"/>
                          </m:rPr>
                          <w:rPr>
                            <w:rFonts w:ascii="Cambria Math" w:hAnsi="Cambria Math"/>
                          </w:rPr>
                          <m:t>,</m:t>
                        </m:r>
                        <m:r>
                          <w:rPr>
                            <w:rFonts w:ascii="Cambria Math" w:hAnsi="Cambria Math"/>
                          </w:rPr>
                          <m:t>k</m:t>
                        </m:r>
                      </m:sub>
                      <m:sup>
                        <m:r>
                          <m:rPr>
                            <m:sty m:val="p"/>
                          </m:rPr>
                          <w:rPr>
                            <w:rFonts w:ascii="Cambria Math" w:hAnsi="Cambria Math"/>
                          </w:rPr>
                          <m:t>*</m:t>
                        </m:r>
                      </m:sup>
                    </m:sSubSup>
                  </m:e>
                </m:d>
              </m:oMath>
            </m:oMathPara>
          </w:p>
        </w:tc>
      </w:tr>
      <w:tr w:rsidR="0002453C" w:rsidRPr="00441AE6" w14:paraId="6A2506AA" w14:textId="77777777" w:rsidTr="000C7153">
        <w:tc>
          <w:tcPr>
            <w:tcW w:w="1418" w:type="pct"/>
          </w:tcPr>
          <w:p w14:paraId="1FA7F2FD" w14:textId="6F861FB0" w:rsidR="0002453C" w:rsidRPr="00441AE6" w:rsidRDefault="0002453C" w:rsidP="007C368E">
            <w:pPr>
              <w:rPr>
                <w:rtl/>
              </w:rPr>
            </w:pPr>
            <w:r w:rsidRPr="00441AE6">
              <w:rPr>
                <w:rFonts w:hint="cs"/>
                <w:rtl/>
              </w:rPr>
              <w:t>(</w:t>
            </w:r>
            <w:r w:rsidR="007C368E">
              <w:rPr>
                <w:rFonts w:hint="cs"/>
                <w:rtl/>
              </w:rPr>
              <w:t>12</w:t>
            </w:r>
            <w:r w:rsidRPr="00441AE6">
              <w:rPr>
                <w:rFonts w:hint="cs"/>
                <w:rtl/>
              </w:rPr>
              <w:t>)</w:t>
            </w:r>
          </w:p>
        </w:tc>
        <w:tc>
          <w:tcPr>
            <w:tcW w:w="3582" w:type="pct"/>
          </w:tcPr>
          <w:p w14:paraId="0921A0DD" w14:textId="77777777" w:rsidR="0002453C" w:rsidRPr="00441AE6" w:rsidRDefault="003676F5" w:rsidP="000C7153">
            <w:pPr>
              <w:rPr>
                <w:rtl/>
              </w:rPr>
            </w:pPr>
            <m:oMathPara>
              <m:oMathParaPr>
                <m:jc m:val="left"/>
              </m:oMathParaPr>
              <m:oMath>
                <m:sSubSup>
                  <m:sSubSupPr>
                    <m:ctrlPr>
                      <w:rPr>
                        <w:rFonts w:ascii="Cambria Math" w:hAnsi="Cambria Math"/>
                      </w:rPr>
                    </m:ctrlPr>
                  </m:sSubSupPr>
                  <m:e>
                    <m:r>
                      <w:rPr>
                        <w:rFonts w:ascii="Cambria Math" w:hAnsi="Cambria Math"/>
                      </w:rPr>
                      <m:t>V</m:t>
                    </m:r>
                  </m:e>
                  <m:sub>
                    <m:r>
                      <w:rPr>
                        <w:rFonts w:ascii="Cambria Math" w:hAnsi="Cambria Math"/>
                      </w:rPr>
                      <m:t>k</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k</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k</m:t>
                        </m:r>
                      </m:sub>
                    </m:sSub>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k</m:t>
                        </m:r>
                      </m:sub>
                      <m:sup>
                        <m:r>
                          <m:rPr>
                            <m:sty m:val="p"/>
                          </m:rPr>
                          <w:rPr>
                            <w:rFonts w:ascii="Cambria Math" w:hAnsi="Cambria Math"/>
                          </w:rPr>
                          <m:t>*</m:t>
                        </m:r>
                      </m:sup>
                    </m:sSubSup>
                  </m:e>
                </m:d>
              </m:oMath>
            </m:oMathPara>
          </w:p>
        </w:tc>
      </w:tr>
    </w:tbl>
    <w:p w14:paraId="297D936E" w14:textId="6BFBA763" w:rsidR="0002453C" w:rsidRPr="00441AE6" w:rsidRDefault="0002453C" w:rsidP="00393E78">
      <w:r w:rsidRPr="00441AE6">
        <w:rPr>
          <w:rFonts w:hint="cs"/>
          <w:rtl/>
        </w:rPr>
        <w:t>در معادله (</w:t>
      </w:r>
      <w:r w:rsidR="00393E78">
        <w:rPr>
          <w:rFonts w:hint="cs"/>
          <w:rtl/>
        </w:rPr>
        <w:t>11</w:t>
      </w:r>
      <w:r w:rsidRPr="00441AE6">
        <w:rPr>
          <w:rFonts w:hint="cs"/>
          <w:rtl/>
        </w:rPr>
        <w:t xml:space="preserve">)، </w:t>
      </w:r>
      <m:oMath>
        <m:r>
          <w:rPr>
            <w:rFonts w:ascii="Cambria Math" w:hAnsi="Cambria Math"/>
          </w:rPr>
          <m:t>k</m:t>
        </m:r>
      </m:oMath>
      <w:r w:rsidRPr="00441AE6">
        <w:rPr>
          <w:rFonts w:hint="cs"/>
          <w:rtl/>
        </w:rPr>
        <w:t xml:space="preserve"> نشان دهنده شماره مبدل است و </w:t>
      </w:r>
      <m:oMath>
        <m:sSubSup>
          <m:sSubSupPr>
            <m:ctrlPr>
              <w:rPr>
                <w:rFonts w:ascii="Cambria Math" w:hAnsi="Cambria Math"/>
                <w:i/>
              </w:rPr>
            </m:ctrlPr>
          </m:sSubSupPr>
          <m:e>
            <m:r>
              <w:rPr>
                <w:rFonts w:ascii="Cambria Math" w:hAnsi="Cambria Math"/>
              </w:rPr>
              <m:t>f</m:t>
            </m:r>
          </m:e>
          <m:sub>
            <m:r>
              <w:rPr>
                <w:rFonts w:ascii="Cambria Math" w:hAnsi="Cambria Math"/>
              </w:rPr>
              <m:t>k</m:t>
            </m:r>
          </m:sub>
          <m:sup>
            <m:r>
              <w:rPr>
                <w:rFonts w:ascii="Cambria Math" w:hAnsi="Cambria Math"/>
              </w:rPr>
              <m:t>*</m:t>
            </m:r>
          </m:sup>
        </m:sSubSup>
      </m:oMath>
      <w:r w:rsidRPr="00441AE6">
        <w:rPr>
          <w:rFonts w:hint="cs"/>
          <w:rtl/>
        </w:rP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rsidRPr="00441AE6">
        <w:rPr>
          <w:rFonts w:hint="cs"/>
          <w:rtl/>
        </w:rPr>
        <w:t xml:space="preserve">، </w:t>
      </w:r>
      <m:oMath>
        <m:sSub>
          <m:sSubPr>
            <m:ctrlPr>
              <w:rPr>
                <w:rFonts w:ascii="Cambria Math" w:hAnsi="Cambria Math"/>
                <w:i/>
              </w:rPr>
            </m:ctrlPr>
          </m:sSubPr>
          <m:e>
            <m:r>
              <w:rPr>
                <w:rFonts w:ascii="Cambria Math" w:hAnsi="Cambria Math"/>
              </w:rPr>
              <m:t>m</m:t>
            </m:r>
          </m:e>
          <m:sub>
            <m:r>
              <w:rPr>
                <w:rFonts w:ascii="Cambria Math" w:hAnsi="Cambria Math"/>
              </w:rPr>
              <m:t>k</m:t>
            </m:r>
          </m:sub>
        </m:sSub>
      </m:oMath>
      <w:r w:rsidRPr="00441AE6">
        <w:rPr>
          <w:rFonts w:hint="cs"/>
          <w:rtl/>
        </w:rPr>
        <w:t xml:space="preserve">، </w:t>
      </w:r>
      <m:oMath>
        <m:sSub>
          <m:sSubPr>
            <m:ctrlPr>
              <w:rPr>
                <w:rFonts w:ascii="Cambria Math" w:hAnsi="Cambria Math"/>
                <w:i/>
              </w:rPr>
            </m:ctrlPr>
          </m:sSubPr>
          <m:e>
            <m:r>
              <w:rPr>
                <w:rFonts w:ascii="Cambria Math" w:hAnsi="Cambria Math"/>
              </w:rPr>
              <m:t>P</m:t>
            </m:r>
          </m:e>
          <m:sub>
            <m:r>
              <w:rPr>
                <w:rFonts w:ascii="Cambria Math" w:hAnsi="Cambria Math"/>
              </w:rPr>
              <m:t>ac,k</m:t>
            </m:r>
          </m:sub>
        </m:sSub>
      </m:oMath>
      <w:r w:rsidRPr="00441AE6">
        <w:rPr>
          <w:rFonts w:hint="cs"/>
          <w:rtl/>
        </w:rP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ac,k</m:t>
            </m:r>
          </m:sub>
          <m:sup>
            <m:r>
              <w:rPr>
                <w:rFonts w:ascii="Cambria Math" w:hAnsi="Cambria Math"/>
              </w:rPr>
              <m:t>*</m:t>
            </m:r>
          </m:sup>
        </m:sSubSup>
      </m:oMath>
      <w:r w:rsidRPr="00441AE6">
        <w:rPr>
          <w:rFonts w:hint="cs"/>
          <w:rtl/>
        </w:rPr>
        <w:t xml:space="preserve"> به ترتیب نشان دهنده فرکانس مرجع، فرکانس نامی، ضریب اُفتی فرکانس، توان حقیقی خروجی و توان حقیقی خروجی نامی‌ می‌باشد. در معادله (</w:t>
      </w:r>
      <w:r w:rsidR="004630F4">
        <w:rPr>
          <w:rFonts w:hint="cs"/>
          <w:rtl/>
        </w:rPr>
        <w:t>12</w:t>
      </w:r>
      <w:r w:rsidRPr="00441AE6">
        <w:rPr>
          <w:rFonts w:hint="cs"/>
          <w:rtl/>
        </w:rPr>
        <w:t xml:space="preserve">)، </w:t>
      </w:r>
      <m:oMath>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m:t>
            </m:r>
          </m:sup>
        </m:sSubSup>
      </m:oMath>
      <w:r w:rsidRPr="00441AE6">
        <w:rPr>
          <w:rFonts w:hint="cs"/>
          <w:rtl/>
        </w:rPr>
        <w:t xml:space="preserve"> نشان دهنده ‌اندازه ولتاژ مرجع و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Pr="00441AE6">
        <w:rPr>
          <w:rFonts w:hint="cs"/>
          <w:rtl/>
        </w:rPr>
        <w:t xml:space="preserve"> نشان دهنده ‌اندازه ولتاژ نامی‌ ریزشبکه </w:t>
      </w:r>
      <w:r w:rsidRPr="00441AE6">
        <w:t>AC</w:t>
      </w:r>
      <w:r w:rsidRPr="00441AE6">
        <w:rPr>
          <w:rFonts w:hint="cs"/>
          <w:rtl/>
        </w:rPr>
        <w:t xml:space="preserve"> می‌‌باشد. برای بیان توان حقیقی خروجی و توان حقیقی خروجی نامی ‌هر مبدل از </w:t>
      </w: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Pr="00441AE6">
        <w:rPr>
          <w:rFonts w:hint="cs"/>
          <w:rtl/>
        </w:rPr>
        <w:t xml:space="preserve"> و </w:t>
      </w:r>
      <m:oMath>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m:t>
            </m:r>
          </m:sup>
        </m:sSubSup>
      </m:oMath>
      <w:r w:rsidRPr="00441AE6">
        <w:rPr>
          <w:rFonts w:hint="cs"/>
          <w:rtl/>
        </w:rPr>
        <w:t xml:space="preserve"> استفاده شده است،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441AE6">
        <w:rPr>
          <w:rFonts w:hint="cs"/>
          <w:rtl/>
        </w:rPr>
        <w:t xml:space="preserve"> نیز ضریب اُفتی اندازه ولتاژ </w:t>
      </w:r>
      <w:r w:rsidRPr="00441AE6">
        <w:t>AC</w:t>
      </w:r>
      <w:r w:rsidRPr="00441AE6">
        <w:rPr>
          <w:rFonts w:hint="cs"/>
          <w:rtl/>
        </w:rPr>
        <w:t xml:space="preserve"> می‌باشد.</w:t>
      </w:r>
    </w:p>
    <w:p w14:paraId="518DBD79" w14:textId="4EA84B56" w:rsidR="0002453C" w:rsidRPr="00441AE6" w:rsidRDefault="0002453C" w:rsidP="00FD5F06">
      <w:r w:rsidRPr="00441AE6">
        <w:rPr>
          <w:rFonts w:hint="cs"/>
          <w:rtl/>
        </w:rPr>
        <w:t xml:space="preserve">برای پیاده سازی تعامل توان هماهنگ و اینکه ریزشبکه </w:t>
      </w:r>
      <w:r w:rsidRPr="00441AE6">
        <w:t>AC</w:t>
      </w:r>
      <w:r w:rsidRPr="00441AE6">
        <w:rPr>
          <w:rFonts w:hint="cs"/>
          <w:rtl/>
        </w:rPr>
        <w:t xml:space="preserve"> بتواند نوسانات خود را با ریزشبکه </w:t>
      </w:r>
      <w:r w:rsidRPr="00441AE6">
        <w:t>DC</w:t>
      </w:r>
      <w:r w:rsidRPr="00441AE6">
        <w:rPr>
          <w:rFonts w:hint="cs"/>
          <w:rtl/>
        </w:rPr>
        <w:t xml:space="preserve"> به اشتراک بگذارد، راه‌کار کنترلی تعاملی</w:t>
      </w:r>
      <w:r w:rsidRPr="00441AE6">
        <w:t xml:space="preserve"> </w:t>
      </w:r>
      <m:oMath>
        <m:r>
          <m:rPr>
            <m:sty m:val="p"/>
          </m:rPr>
          <w:rPr>
            <w:rFonts w:ascii="Cambria Math" w:hAnsi="Cambria Math" w:cs="Cambria" w:hint="cs"/>
            <w:rtl/>
          </w:rPr>
          <m:t>δ</m:t>
        </m:r>
        <m:r>
          <w:rPr>
            <w:rFonts w:ascii="Cambria Math" w:hAnsi="Cambria Math"/>
          </w:rPr>
          <m:t>F</m:t>
        </m:r>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v</m:t>
                </m:r>
              </m:e>
              <m:sub>
                <m:r>
                  <w:rPr>
                    <w:rFonts w:ascii="Cambria Math" w:hAnsi="Cambria Math"/>
                  </w:rPr>
                  <m:t>dc</m:t>
                </m:r>
                <m:r>
                  <m:rPr>
                    <m:sty m:val="p"/>
                  </m:rPr>
                  <w:rPr>
                    <w:rFonts w:ascii="Cambria Math" w:hAnsi="Cambria Math"/>
                  </w:rPr>
                  <m:t>,</m:t>
                </m:r>
                <m:r>
                  <w:rPr>
                    <w:rFonts w:ascii="Cambria Math" w:hAnsi="Cambria Math"/>
                  </w:rPr>
                  <m:t>k</m:t>
                </m:r>
              </m:sub>
            </m:sSub>
          </m:e>
          <m:sup>
            <m:r>
              <m:rPr>
                <m:sty m:val="p"/>
              </m:rPr>
              <w:rPr>
                <w:rFonts w:ascii="Cambria Math" w:hAnsi="Cambria Math"/>
              </w:rPr>
              <m:t>2</m:t>
            </m:r>
          </m:sup>
        </m:sSup>
        <m:r>
          <m:rPr>
            <m:sty m:val="p"/>
          </m:rPr>
          <w:rPr>
            <w:rFonts w:ascii="Cambria Math" w:hAnsi="Cambria Math"/>
            <w:rtl/>
          </w:rPr>
          <m:t xml:space="preserve"> </m:t>
        </m:r>
      </m:oMath>
      <w:r w:rsidRPr="00441AE6">
        <w:rPr>
          <w:rFonts w:hint="cs"/>
          <w:rtl/>
        </w:rPr>
        <w:t>به صورت معادله زیر بیان می‌شود[</w:t>
      </w:r>
      <w:r w:rsidR="00FD5F06">
        <w:rPr>
          <w:rFonts w:hint="cs"/>
          <w:rtl/>
        </w:rPr>
        <w:t>8</w:t>
      </w:r>
      <w:r w:rsidRPr="00441AE6">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712"/>
      </w:tblGrid>
      <w:tr w:rsidR="0002453C" w:rsidRPr="00441AE6" w14:paraId="0017E56F" w14:textId="77777777" w:rsidTr="000C7153">
        <w:tc>
          <w:tcPr>
            <w:tcW w:w="3965" w:type="dxa"/>
          </w:tcPr>
          <w:p w14:paraId="45AAB4FB" w14:textId="3776E1CD" w:rsidR="0002453C" w:rsidRPr="00441AE6" w:rsidRDefault="0002453C" w:rsidP="007C368E">
            <w:pPr>
              <w:rPr>
                <w:rtl/>
              </w:rPr>
            </w:pPr>
            <w:r w:rsidRPr="00441AE6">
              <w:rPr>
                <w:rFonts w:hint="cs"/>
                <w:rtl/>
              </w:rPr>
              <w:t>(</w:t>
            </w:r>
            <w:r w:rsidR="007C368E">
              <w:rPr>
                <w:rFonts w:hint="cs"/>
                <w:rtl/>
              </w:rPr>
              <w:t>13</w:t>
            </w:r>
            <w:r w:rsidRPr="00441AE6">
              <w:rPr>
                <w:rFonts w:hint="cs"/>
                <w:rtl/>
              </w:rPr>
              <w:t>)</w:t>
            </w:r>
          </w:p>
        </w:tc>
        <w:tc>
          <w:tcPr>
            <w:tcW w:w="3965" w:type="dxa"/>
          </w:tcPr>
          <w:p w14:paraId="40EDDBD9" w14:textId="77777777" w:rsidR="0002453C" w:rsidRPr="00441AE6" w:rsidRDefault="0002453C" w:rsidP="000C7153">
            <w:pPr>
              <w:rPr>
                <w:rtl/>
              </w:rPr>
            </w:pPr>
            <m:oMathPara>
              <m:oMathParaPr>
                <m:jc m:val="left"/>
              </m:oMathParaPr>
              <m:oMath>
                <m:r>
                  <m:rPr>
                    <m:sty m:val="p"/>
                  </m:rPr>
                  <w:rPr>
                    <w:rFonts w:ascii="Cambria Math" w:hAnsi="Cambria Math" w:cs="Cambria" w:hint="cs"/>
                    <w:rtl/>
                  </w:rPr>
                  <m:t>δ</m:t>
                </m:r>
                <m:sSub>
                  <m:sSubPr>
                    <m:ctrlPr>
                      <w:rPr>
                        <w:rFonts w:ascii="Cambria Math" w:hAnsi="Cambria Math"/>
                      </w:rPr>
                    </m:ctrlPr>
                  </m:sSubPr>
                  <m:e>
                    <m:r>
                      <w:rPr>
                        <w:rFonts w:ascii="Cambria Math" w:hAnsi="Cambria Math"/>
                      </w:rPr>
                      <m:t>F</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k</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sSup>
                          <m:sSupPr>
                            <m:ctrlPr>
                              <w:rPr>
                                <w:rFonts w:ascii="Cambria Math" w:hAnsi="Cambria Math"/>
                              </w:rPr>
                            </m:ctrlPr>
                          </m:sSupPr>
                          <m:e>
                            <m:r>
                              <w:rPr>
                                <w:rFonts w:ascii="Cambria Math" w:hAnsi="Cambria Math"/>
                              </w:rPr>
                              <m:t>v</m:t>
                            </m:r>
                          </m:e>
                          <m:sup>
                            <m:r>
                              <m:rPr>
                                <m:sty m:val="p"/>
                              </m:rPr>
                              <w:rPr>
                                <w:rFonts w:ascii="Cambria Math" w:hAnsi="Cambria Math"/>
                              </w:rPr>
                              <m:t>*</m:t>
                            </m:r>
                          </m:sup>
                        </m:sSup>
                      </m:e>
                      <m:sub>
                        <m:r>
                          <w:rPr>
                            <w:rFonts w:ascii="Cambria Math" w:hAnsi="Cambria Math"/>
                          </w:rPr>
                          <m:t>dc</m:t>
                        </m:r>
                        <m:r>
                          <m:rPr>
                            <m:sty m:val="p"/>
                          </m:rPr>
                          <w:rPr>
                            <w:rFonts w:ascii="Cambria Math" w:hAnsi="Cambria Math"/>
                          </w:rPr>
                          <m:t>,</m:t>
                        </m:r>
                        <m:r>
                          <w:rPr>
                            <w:rFonts w:ascii="Cambria Math" w:hAnsi="Cambria Math"/>
                          </w:rPr>
                          <m:t>k</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v</m:t>
                        </m:r>
                      </m:e>
                      <m:sub>
                        <m:r>
                          <w:rPr>
                            <w:rFonts w:ascii="Cambria Math" w:hAnsi="Cambria Math"/>
                          </w:rPr>
                          <m:t>dc</m:t>
                        </m:r>
                        <m:r>
                          <m:rPr>
                            <m:sty m:val="p"/>
                          </m:rPr>
                          <w:rPr>
                            <w:rFonts w:ascii="Cambria Math" w:hAnsi="Cambria Math"/>
                          </w:rPr>
                          <m:t>,</m:t>
                        </m:r>
                        <m:r>
                          <w:rPr>
                            <w:rFonts w:ascii="Cambria Math" w:hAnsi="Cambria Math"/>
                          </w:rPr>
                          <m:t>k</m:t>
                        </m:r>
                      </m:sub>
                    </m:sSub>
                  </m:e>
                  <m:sup>
                    <m:r>
                      <m:rPr>
                        <m:sty m:val="p"/>
                      </m:rPr>
                      <w:rPr>
                        <w:rFonts w:ascii="Cambria Math" w:hAnsi="Cambria Math"/>
                      </w:rPr>
                      <m:t>2</m:t>
                    </m:r>
                  </m:sup>
                </m:sSup>
                <m:r>
                  <m:rPr>
                    <m:sty m:val="p"/>
                  </m:rPr>
                  <w:rPr>
                    <w:rFonts w:ascii="Cambria Math" w:hAnsi="Cambria Math"/>
                  </w:rPr>
                  <m:t xml:space="preserve"> )</m:t>
                </m:r>
              </m:oMath>
            </m:oMathPara>
          </w:p>
        </w:tc>
      </w:tr>
    </w:tbl>
    <w:p w14:paraId="6028A4F3" w14:textId="37E04D4B" w:rsidR="0002453C" w:rsidRDefault="0002453C" w:rsidP="00342B80">
      <w:pPr>
        <w:rPr>
          <w:rtl/>
        </w:rPr>
      </w:pPr>
      <w:r w:rsidRPr="00441AE6">
        <w:rPr>
          <w:rFonts w:hint="cs"/>
          <w:rtl/>
        </w:rPr>
        <w:t>در معادله (</w:t>
      </w:r>
      <w:r w:rsidR="004630F4">
        <w:rPr>
          <w:rFonts w:hint="cs"/>
          <w:rtl/>
        </w:rPr>
        <w:t>13</w:t>
      </w:r>
      <w:r w:rsidRPr="00441AE6">
        <w:rPr>
          <w:rFonts w:hint="cs"/>
          <w:rtl/>
        </w:rPr>
        <w:t xml:space="preserve">) </w:t>
      </w:r>
      <m:oMath>
        <m:r>
          <m:rPr>
            <m:sty m:val="p"/>
          </m:rPr>
          <w:rPr>
            <w:rFonts w:ascii="Cambria Math" w:hAnsi="Cambria Math" w:cs="Cambria" w:hint="cs"/>
            <w:rtl/>
          </w:rPr>
          <m:t>δ</m:t>
        </m:r>
        <m:sSub>
          <m:sSubPr>
            <m:ctrlPr>
              <w:rPr>
                <w:rFonts w:ascii="Cambria Math" w:hAnsi="Cambria Math"/>
              </w:rPr>
            </m:ctrlPr>
          </m:sSubPr>
          <m:e>
            <m:r>
              <w:rPr>
                <w:rFonts w:ascii="Cambria Math" w:hAnsi="Cambria Math"/>
              </w:rPr>
              <m:t>F</m:t>
            </m:r>
          </m:e>
          <m:sub>
            <m:r>
              <w:rPr>
                <w:rFonts w:ascii="Cambria Math" w:hAnsi="Cambria Math"/>
              </w:rPr>
              <m:t>k</m:t>
            </m:r>
          </m:sub>
        </m:sSub>
      </m:oMath>
      <w:r w:rsidRPr="00441AE6">
        <w:rPr>
          <w:rFonts w:hint="cs"/>
          <w:rtl/>
        </w:rPr>
        <w:t xml:space="preserve"> خروجی کنترل تعاملی است، که برای تشکیل فرکانس مرجع به کنترل اُفتی معادله</w:t>
      </w:r>
      <w:r w:rsidRPr="00441AE6">
        <w:t xml:space="preserve"> </w:t>
      </w:r>
      <w:r w:rsidRPr="00441AE6">
        <w:rPr>
          <w:rFonts w:hint="cs"/>
          <w:rtl/>
        </w:rPr>
        <w:t>(</w:t>
      </w:r>
      <w:r w:rsidR="004630F4">
        <w:rPr>
          <w:rFonts w:hint="cs"/>
          <w:rtl/>
        </w:rPr>
        <w:t>11</w:t>
      </w:r>
      <w:r w:rsidRPr="00441AE6">
        <w:rPr>
          <w:rFonts w:hint="cs"/>
          <w:rtl/>
        </w:rPr>
        <w:t xml:space="preserve">) اضافه می‌شود. </w:t>
      </w:r>
      <m:oMath>
        <m:sSubSup>
          <m:sSubSupPr>
            <m:ctrlPr>
              <w:rPr>
                <w:rFonts w:ascii="Cambria Math" w:hAnsi="Cambria Math"/>
              </w:rPr>
            </m:ctrlPr>
          </m:sSubSupPr>
          <m:e>
            <m:r>
              <w:rPr>
                <w:rFonts w:ascii="Cambria Math" w:hAnsi="Cambria Math"/>
              </w:rPr>
              <m:t>v</m:t>
            </m:r>
          </m:e>
          <m:sub>
            <m:r>
              <w:rPr>
                <w:rFonts w:ascii="Cambria Math" w:hAnsi="Cambria Math"/>
              </w:rPr>
              <m:t>dc</m:t>
            </m:r>
          </m:sub>
          <m:sup>
            <m:r>
              <m:rPr>
                <m:sty m:val="p"/>
              </m:rPr>
              <w:rPr>
                <w:rFonts w:ascii="Cambria Math" w:hAnsi="Cambria Math"/>
              </w:rPr>
              <m:t>*</m:t>
            </m:r>
          </m:sup>
        </m:sSubSup>
      </m:oMath>
      <w:r w:rsidRPr="00441AE6">
        <w:t xml:space="preserve"> </w:t>
      </w:r>
      <w:r w:rsidRPr="00441AE6">
        <w:rPr>
          <w:rFonts w:hint="cs"/>
          <w:rtl/>
        </w:rPr>
        <w:t xml:space="preserve">و </w:t>
      </w:r>
      <m:oMath>
        <m:sSub>
          <m:sSubPr>
            <m:ctrlPr>
              <w:rPr>
                <w:rFonts w:ascii="Cambria Math" w:hAnsi="Cambria Math"/>
              </w:rPr>
            </m:ctrlPr>
          </m:sSubPr>
          <m:e>
            <m:r>
              <w:rPr>
                <w:rFonts w:ascii="Cambria Math" w:hAnsi="Cambria Math"/>
              </w:rPr>
              <m:t>v</m:t>
            </m:r>
          </m:e>
          <m:sub>
            <m:r>
              <w:rPr>
                <w:rFonts w:ascii="Cambria Math" w:hAnsi="Cambria Math"/>
              </w:rPr>
              <m:t>dc</m:t>
            </m:r>
            <m:r>
              <m:rPr>
                <m:sty m:val="p"/>
              </m:rPr>
              <w:rPr>
                <w:rFonts w:ascii="Cambria Math" w:hAnsi="Cambria Math"/>
              </w:rPr>
              <m:t>,</m:t>
            </m:r>
            <m:r>
              <w:rPr>
                <w:rFonts w:ascii="Cambria Math" w:hAnsi="Cambria Math"/>
              </w:rPr>
              <m:t>k</m:t>
            </m:r>
          </m:sub>
        </m:sSub>
      </m:oMath>
      <w:r w:rsidRPr="00441AE6">
        <w:t xml:space="preserve"> </w:t>
      </w:r>
      <w:r w:rsidRPr="00441AE6">
        <w:rPr>
          <w:rFonts w:hint="cs"/>
          <w:rtl/>
        </w:rPr>
        <w:t>بیانگر ولتاژ نامی‌</w:t>
      </w:r>
      <w:r w:rsidRPr="00441AE6">
        <w:t>DC</w:t>
      </w:r>
      <w:r w:rsidRPr="00441AE6">
        <w:rPr>
          <w:rFonts w:hint="cs"/>
          <w:rtl/>
        </w:rPr>
        <w:t xml:space="preserve"> و ولتاژ خروجی </w:t>
      </w:r>
      <w:r w:rsidRPr="00441AE6">
        <w:t>DC</w:t>
      </w:r>
      <w:r w:rsidRPr="00441AE6">
        <w:rPr>
          <w:rFonts w:hint="cs"/>
          <w:rtl/>
        </w:rPr>
        <w:t xml:space="preserve"> مبدل می‌باشد، و همچنین </w:t>
      </w:r>
      <m:oMath>
        <m:sSub>
          <m:sSubPr>
            <m:ctrlPr>
              <w:rPr>
                <w:rFonts w:ascii="Cambria Math" w:hAnsi="Cambria Math"/>
              </w:rPr>
            </m:ctrlPr>
          </m:sSubPr>
          <m:e>
            <m:r>
              <w:rPr>
                <w:rFonts w:ascii="Cambria Math" w:hAnsi="Cambria Math"/>
              </w:rPr>
              <m:t>ω</m:t>
            </m:r>
          </m:e>
          <m:sub>
            <m:r>
              <w:rPr>
                <w:rFonts w:ascii="Cambria Math" w:hAnsi="Cambria Math"/>
              </w:rPr>
              <m:t>K</m:t>
            </m:r>
          </m:sub>
        </m:sSub>
      </m:oMath>
      <w:r w:rsidRPr="00441AE6">
        <w:rPr>
          <w:rFonts w:hint="cs"/>
          <w:rtl/>
        </w:rPr>
        <w:t xml:space="preserve"> ضریب تعاملی می‌باشد، که مشخص </w:t>
      </w:r>
      <w:r w:rsidRPr="00441AE6">
        <w:rPr>
          <w:rFonts w:hint="cs"/>
          <w:rtl/>
        </w:rPr>
        <w:t>می‌کند در صورت تعامل دو ریزشبکه، کدام یک از مبدل‌ها، به چه میزانی در تعامل توان شرکت کنند.</w:t>
      </w:r>
      <w:r w:rsidRPr="00441AE6">
        <w:t xml:space="preserve"> </w:t>
      </w:r>
      <w:r w:rsidRPr="0073782E">
        <w:rPr>
          <w:rFonts w:hint="cs"/>
          <w:rtl/>
          <w:lang w:bidi="ar-SA"/>
        </w:rPr>
        <w:t>راه‌کار تعامل و تقسیم توان پیشنهاد شده به عنوان کنترل اولیه پیاده سازی می‌شود، که ساختار آن در شکل</w:t>
      </w:r>
      <w:r w:rsidR="00342B80">
        <w:rPr>
          <w:rFonts w:hint="cs"/>
          <w:rtl/>
          <w:lang w:bidi="ar-SA"/>
        </w:rPr>
        <w:t>4</w:t>
      </w:r>
      <w:r w:rsidRPr="0073782E">
        <w:rPr>
          <w:rFonts w:hint="cs"/>
          <w:rtl/>
          <w:lang w:bidi="ar-SA"/>
        </w:rPr>
        <w:t>، نشان داده شده است</w:t>
      </w:r>
      <w:r w:rsidRPr="009904D3">
        <w:rPr>
          <w:rFonts w:hint="cs"/>
          <w:rtl/>
        </w:rPr>
        <w:t xml:space="preserve">. </w:t>
      </w:r>
    </w:p>
    <w:p w14:paraId="3426775B" w14:textId="77777777" w:rsidR="00393E78" w:rsidRDefault="00393E78" w:rsidP="00393E78">
      <w:pPr>
        <w:keepNext/>
      </w:pPr>
      <w:r>
        <w:rPr>
          <w:noProof/>
          <w:lang w:bidi="ar-SA"/>
        </w:rPr>
        <w:drawing>
          <wp:inline distT="0" distB="0" distL="0" distR="0" wp14:anchorId="69E5C108" wp14:editId="2E2B3EF4">
            <wp:extent cx="3096260" cy="1806607"/>
            <wp:effectExtent l="0" t="0" r="889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6260" cy="1806607"/>
                    </a:xfrm>
                    <a:prstGeom prst="rect">
                      <a:avLst/>
                    </a:prstGeom>
                  </pic:spPr>
                </pic:pic>
              </a:graphicData>
            </a:graphic>
          </wp:inline>
        </w:drawing>
      </w:r>
    </w:p>
    <w:p w14:paraId="2980AC97" w14:textId="66974AC2" w:rsidR="00393E78" w:rsidRDefault="00393E78" w:rsidP="00207C24">
      <w:pPr>
        <w:pStyle w:val="Caption"/>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4</w:t>
      </w:r>
      <w:r>
        <w:rPr>
          <w:rtl/>
        </w:rPr>
        <w:fldChar w:fldCharType="end"/>
      </w:r>
      <w:r>
        <w:rPr>
          <w:rFonts w:hint="cs"/>
          <w:rtl/>
        </w:rPr>
        <w:t>: بلوک دیاگرام کنترلی ریزشبکه ترکیبی</w:t>
      </w:r>
      <w:r>
        <w:t>AC/DC</w:t>
      </w:r>
      <w:r>
        <w:rPr>
          <w:rFonts w:hint="cs"/>
          <w:rtl/>
        </w:rPr>
        <w:t xml:space="preserve"> تک مبدله.</w:t>
      </w:r>
    </w:p>
    <w:p w14:paraId="124CD74C" w14:textId="77777777" w:rsidR="0002453C" w:rsidRPr="00D53C11" w:rsidRDefault="0002453C" w:rsidP="0002453C">
      <w:pPr>
        <w:pStyle w:val="Heading2"/>
      </w:pPr>
      <w:r w:rsidRPr="0073782E">
        <w:rPr>
          <w:rFonts w:hint="cs"/>
          <w:rtl/>
          <w:lang w:bidi="ar-SA"/>
        </w:rPr>
        <w:t>کنترل ثانویه</w:t>
      </w:r>
    </w:p>
    <w:p w14:paraId="28EC29FF" w14:textId="77777777" w:rsidR="0002453C" w:rsidRDefault="0002453C" w:rsidP="0002453C">
      <w:r w:rsidRPr="0073782E">
        <w:rPr>
          <w:rFonts w:hint="cs"/>
          <w:rtl/>
          <w:lang w:bidi="ar-SA"/>
        </w:rPr>
        <w:t>در این مقاله از کنترل ثانویه برای حذف جریان گردشی و بهبود کیفیت توان استفاده می‌شود. در ادامه این بخش، ابتدا به سازوکار تولید جریان گردشی پرداخته می‌شود و سپس روش امپدانس مجازی برای کاهش آن، مدل سازی و اجرا خواهد شد</w:t>
      </w:r>
      <w:r w:rsidRPr="00D53C11">
        <w:rPr>
          <w:rFonts w:hint="cs"/>
          <w:rtl/>
        </w:rPr>
        <w:t>.</w:t>
      </w:r>
    </w:p>
    <w:p w14:paraId="0713D5A3" w14:textId="77777777" w:rsidR="0002453C" w:rsidRPr="00D53C11" w:rsidRDefault="0002453C" w:rsidP="0002453C">
      <w:pPr>
        <w:pStyle w:val="Heading1"/>
        <w:ind w:left="360" w:hanging="360"/>
      </w:pPr>
      <w:r w:rsidRPr="0073782E">
        <w:rPr>
          <w:rFonts w:hint="cs"/>
          <w:rtl/>
          <w:lang w:bidi="ar-SA"/>
        </w:rPr>
        <w:t>سازوکار تولید جریان‌گردشی و اندازه گیری آن</w:t>
      </w:r>
    </w:p>
    <w:p w14:paraId="1EF771F5" w14:textId="77777777" w:rsidR="0002453C" w:rsidRPr="0073782E" w:rsidRDefault="0002453C" w:rsidP="0002453C">
      <w:pPr>
        <w:rPr>
          <w:rtl/>
        </w:rPr>
      </w:pPr>
      <w:r w:rsidRPr="0073782E">
        <w:rPr>
          <w:rFonts w:hint="cs"/>
          <w:rtl/>
        </w:rPr>
        <w:t>در اتصال موازی مبدل‌ها دو عامل باعث به وجود آمدن جریان گردشی می‌شود:</w:t>
      </w:r>
    </w:p>
    <w:p w14:paraId="15DB9022" w14:textId="77777777" w:rsidR="0002453C" w:rsidRPr="0073782E" w:rsidRDefault="0002453C" w:rsidP="0002453C">
      <w:pPr>
        <w:pStyle w:val="ListParagraph"/>
        <w:numPr>
          <w:ilvl w:val="0"/>
          <w:numId w:val="45"/>
        </w:numPr>
      </w:pPr>
      <w:r w:rsidRPr="0073782E">
        <w:rPr>
          <w:rFonts w:hint="cs"/>
          <w:rtl/>
        </w:rPr>
        <w:t>اختلاف در کلیدزنی مبدل‌های موازی،</w:t>
      </w:r>
    </w:p>
    <w:p w14:paraId="233530CF" w14:textId="77777777" w:rsidR="0002453C" w:rsidRPr="0073782E" w:rsidRDefault="0002453C" w:rsidP="0002453C">
      <w:pPr>
        <w:pStyle w:val="ListParagraph"/>
        <w:numPr>
          <w:ilvl w:val="0"/>
          <w:numId w:val="45"/>
        </w:numPr>
        <w:rPr>
          <w:rtl/>
        </w:rPr>
      </w:pPr>
      <w:r w:rsidRPr="0073782E">
        <w:rPr>
          <w:rFonts w:hint="cs"/>
          <w:rtl/>
        </w:rPr>
        <w:t>عدم تطبیق امپدانس‌ مبدل‌های موازی.</w:t>
      </w:r>
      <w:r>
        <w:rPr>
          <w:rtl/>
        </w:rPr>
        <w:tab/>
      </w:r>
    </w:p>
    <w:p w14:paraId="4A9E417A" w14:textId="77777777" w:rsidR="0002453C" w:rsidRPr="0073782E" w:rsidRDefault="0002453C" w:rsidP="0002453C">
      <w:pPr>
        <w:rPr>
          <w:rtl/>
        </w:rPr>
      </w:pPr>
      <w:r w:rsidRPr="0073782E">
        <w:rPr>
          <w:rFonts w:hint="cs"/>
          <w:rtl/>
          <w:lang w:bidi="ar-SA"/>
        </w:rPr>
        <w:t xml:space="preserve">زمانی که مبدل‌ها به صورت موازی کار می‌کنند کلیدزنی متفاوت بین مبدل‌ها یکی از دلایلی است که باعث ایجاد جریان گردشی می‌شود. </w:t>
      </w:r>
      <w:r w:rsidRPr="0073782E">
        <w:rPr>
          <w:rFonts w:hint="cs"/>
          <w:rtl/>
        </w:rPr>
        <w:t xml:space="preserve">علاوه بر کلیدزنی از آنجایی که امپدانس مقابل جریان گردشی، در مبدل‌های موازی خیلی کوچک است، و مبدل‌های استفاده شده از لحاظ مشخصه‌ها‌ی امپدانسی، نمی‌توانند کاملا بر هم منطبق باشند، اختلاف ولتاژ کم در مبدل‌های موازی می‌تواند، جریان گردشی بزرگی ایجاد کند. همانطور که در شکل 8، نشان داده شده است، اختلاف ولتاژ ناشی از عدم تطبیق امپدانس باعث ایجاد جریان گردشی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12</m:t>
            </m:r>
          </m:sub>
        </m:sSub>
      </m:oMath>
      <w:r w:rsidRPr="0073782E">
        <w:rPr>
          <w:rFonts w:hint="cs"/>
          <w:rtl/>
        </w:rPr>
        <w:t xml:space="preserve"> و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13</m:t>
            </m:r>
          </m:sub>
        </m:sSub>
      </m:oMath>
      <w:r w:rsidRPr="0073782E">
        <w:rPr>
          <w:rFonts w:hint="cs"/>
          <w:rtl/>
        </w:rPr>
        <w:t xml:space="preserve"> می‌شود.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12</m:t>
            </m:r>
          </m:sub>
        </m:sSub>
      </m:oMath>
      <w:r w:rsidRPr="0073782E">
        <w:rPr>
          <w:rFonts w:hint="cs"/>
          <w:rtl/>
        </w:rPr>
        <w:t xml:space="preserve"> و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13</m:t>
            </m:r>
          </m:sub>
        </m:sSub>
      </m:oMath>
      <w:r w:rsidRPr="0073782E">
        <w:rPr>
          <w:rFonts w:hint="cs"/>
          <w:rtl/>
        </w:rPr>
        <w:t xml:space="preserve"> باعث افزایش جریان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1</m:t>
            </m:r>
          </m:sub>
        </m:sSub>
      </m:oMath>
      <w:r w:rsidRPr="0073782E">
        <w:rPr>
          <w:rFonts w:hint="cs"/>
          <w:rtl/>
        </w:rPr>
        <w:t xml:space="preserve"> مبدل 1 و کاهش جریان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2</m:t>
            </m:r>
          </m:sub>
        </m:sSub>
      </m:oMath>
      <w:r w:rsidRPr="0073782E">
        <w:rPr>
          <w:rFonts w:hint="cs"/>
          <w:rtl/>
        </w:rPr>
        <w:t xml:space="preserve"> و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3</m:t>
            </m:r>
          </m:sub>
        </m:sSub>
      </m:oMath>
      <w:r w:rsidRPr="0073782E">
        <w:rPr>
          <w:rFonts w:hint="cs"/>
          <w:rtl/>
        </w:rPr>
        <w:t xml:space="preserve"> مبدل دوم</w:t>
      </w:r>
      <w:r w:rsidRPr="0073782E">
        <w:rPr>
          <w:lang w:bidi="ar-SA"/>
        </w:rPr>
        <w:t xml:space="preserve"> </w:t>
      </w:r>
      <w:r w:rsidRPr="0073782E">
        <w:rPr>
          <w:rFonts w:hint="cs"/>
          <w:rtl/>
        </w:rPr>
        <w:t xml:space="preserve">و سوم می‌شود. با تزریق جریان‌های گردشی جریان خروجی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O</m:t>
            </m:r>
          </m:sub>
        </m:sSub>
      </m:oMath>
      <w:r w:rsidRPr="0073782E">
        <w:rPr>
          <w:rFonts w:hint="cs"/>
          <w:rtl/>
        </w:rPr>
        <w:t xml:space="preserve"> به شبکه تزریق می‌شود. </w:t>
      </w:r>
    </w:p>
    <w:p w14:paraId="3442BBB7" w14:textId="6EFC8702" w:rsidR="0002453C" w:rsidRDefault="0002453C" w:rsidP="00342B80">
      <w:pPr>
        <w:rPr>
          <w:rtl/>
        </w:rPr>
      </w:pPr>
      <w:r w:rsidRPr="0073782E">
        <w:rPr>
          <w:rFonts w:hint="cs"/>
          <w:rtl/>
        </w:rPr>
        <w:t xml:space="preserve">در شکل </w:t>
      </w:r>
      <w:r w:rsidR="00342B80">
        <w:rPr>
          <w:rFonts w:hint="cs"/>
          <w:rtl/>
        </w:rPr>
        <w:t>5</w:t>
      </w:r>
      <w:r w:rsidRPr="0073782E">
        <w:rPr>
          <w:rFonts w:hint="cs"/>
          <w:rtl/>
        </w:rPr>
        <w:t xml:space="preserve">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o</m:t>
            </m:r>
          </m:sub>
        </m:sSub>
      </m:oMath>
      <w:r w:rsidRPr="0073782E">
        <w:rPr>
          <w:lang w:bidi="ar-SA"/>
        </w:rPr>
        <w:t xml:space="preserve"> </w:t>
      </w:r>
      <w:r w:rsidRPr="0073782E">
        <w:rPr>
          <w:rFonts w:hint="cs"/>
          <w:rtl/>
        </w:rPr>
        <w:t xml:space="preserve">جریان کل خروجی مبدل‌های دو طرفه است.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xj</m:t>
            </m:r>
          </m:sub>
        </m:sSub>
      </m:oMath>
      <w:r w:rsidRPr="0073782E">
        <w:rPr>
          <w:lang w:bidi="ar-SA"/>
        </w:rPr>
        <w:t xml:space="preserve"> </w:t>
      </w:r>
      <w:r w:rsidRPr="0073782E">
        <w:rPr>
          <w:rFonts w:hint="cs"/>
          <w:rtl/>
        </w:rPr>
        <w:t xml:space="preserve">که </w:t>
      </w:r>
      <m:oMath>
        <m:r>
          <w:rPr>
            <w:rFonts w:ascii="Cambria Math" w:hAnsi="Cambria Math"/>
            <w:lang w:bidi="ar-SA"/>
          </w:rPr>
          <m:t>x</m:t>
        </m:r>
      </m:oMath>
      <w:r w:rsidRPr="0073782E">
        <w:rPr>
          <w:rtl/>
        </w:rPr>
        <w:t xml:space="preserve"> </w:t>
      </w:r>
      <w:r w:rsidRPr="0073782E">
        <w:rPr>
          <w:rFonts w:hint="cs"/>
          <w:rtl/>
        </w:rPr>
        <w:t xml:space="preserve">نشان دهنده فاز و </w:t>
      </w:r>
      <m:oMath>
        <m:r>
          <w:rPr>
            <w:rFonts w:ascii="Cambria Math" w:hAnsi="Cambria Math"/>
            <w:lang w:bidi="ar-SA"/>
          </w:rPr>
          <m:t>j</m:t>
        </m:r>
      </m:oMath>
      <w:r w:rsidRPr="0073782E">
        <w:rPr>
          <w:lang w:bidi="ar-SA"/>
        </w:rPr>
        <w:t xml:space="preserve"> </w:t>
      </w:r>
      <w:r w:rsidRPr="0073782E">
        <w:rPr>
          <w:rFonts w:hint="cs"/>
          <w:rtl/>
        </w:rPr>
        <w:t xml:space="preserve">نشان دهنده مبدل مورد نظر می‌باشد. در </w:t>
      </w:r>
      <w:r w:rsidRPr="0073782E">
        <w:rPr>
          <w:rFonts w:hint="cs"/>
          <w:rtl/>
        </w:rPr>
        <w:lastRenderedPageBreak/>
        <w:t xml:space="preserve">پارامتر </w:t>
      </w:r>
      <m:oMath>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xjm</m:t>
            </m:r>
          </m:sub>
        </m:sSub>
      </m:oMath>
      <w:r w:rsidRPr="0073782E">
        <w:rPr>
          <w:lang w:bidi="ar-SA"/>
        </w:rPr>
        <w:t xml:space="preserve"> </w:t>
      </w:r>
      <w:r w:rsidRPr="0073782E">
        <w:rPr>
          <w:rFonts w:hint="cs"/>
          <w:rtl/>
        </w:rPr>
        <w:t xml:space="preserve">که </w:t>
      </w:r>
      <m:oMath>
        <m:r>
          <w:rPr>
            <w:rFonts w:ascii="Cambria Math" w:hAnsi="Cambria Math"/>
            <w:lang w:bidi="ar-SA"/>
          </w:rPr>
          <m:t>x</m:t>
        </m:r>
      </m:oMath>
      <w:r w:rsidRPr="0073782E">
        <w:rPr>
          <w:rtl/>
        </w:rPr>
        <w:t>،</w:t>
      </w:r>
      <w:r w:rsidRPr="0073782E">
        <w:rPr>
          <w:rFonts w:hint="cs"/>
          <w:rtl/>
        </w:rPr>
        <w:t xml:space="preserve"> فاز جریان گردشی بین مبدل‌های </w:t>
      </w:r>
      <m:oMath>
        <m:r>
          <w:rPr>
            <w:rFonts w:ascii="Cambria Math" w:hAnsi="Cambria Math"/>
            <w:lang w:bidi="ar-SA"/>
          </w:rPr>
          <m:t>j</m:t>
        </m:r>
      </m:oMath>
      <w:r w:rsidRPr="0073782E">
        <w:rPr>
          <w:rtl/>
        </w:rPr>
        <w:t xml:space="preserve"> </w:t>
      </w:r>
      <w:r w:rsidRPr="0073782E">
        <w:rPr>
          <w:rFonts w:hint="cs"/>
          <w:rtl/>
        </w:rPr>
        <w:t xml:space="preserve">ام و </w:t>
      </w:r>
      <m:oMath>
        <m:r>
          <w:rPr>
            <w:rFonts w:ascii="Cambria Math" w:hAnsi="Cambria Math"/>
            <w:lang w:bidi="ar-SA"/>
          </w:rPr>
          <m:t>m</m:t>
        </m:r>
      </m:oMath>
      <w:r w:rsidRPr="0073782E">
        <w:rPr>
          <w:rtl/>
        </w:rPr>
        <w:t xml:space="preserve"> </w:t>
      </w:r>
      <w:r w:rsidRPr="0073782E">
        <w:rPr>
          <w:rFonts w:hint="cs"/>
          <w:rtl/>
        </w:rPr>
        <w:t xml:space="preserve">ام را نشان می‌دهد. </w:t>
      </w:r>
    </w:p>
    <w:p w14:paraId="396F8B36" w14:textId="77777777" w:rsidR="003448F7" w:rsidRDefault="0002453C" w:rsidP="003448F7">
      <w:pPr>
        <w:keepNext/>
      </w:pPr>
      <w:r>
        <w:rPr>
          <w:noProof/>
          <w:lang w:bidi="ar-SA"/>
        </w:rPr>
        <w:drawing>
          <wp:inline distT="0" distB="0" distL="0" distR="0" wp14:anchorId="58C3611C" wp14:editId="4A31AF04">
            <wp:extent cx="2435225" cy="2241795"/>
            <wp:effectExtent l="0" t="0" r="3175"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8044" cy="2244390"/>
                    </a:xfrm>
                    <a:prstGeom prst="rect">
                      <a:avLst/>
                    </a:prstGeom>
                  </pic:spPr>
                </pic:pic>
              </a:graphicData>
            </a:graphic>
          </wp:inline>
        </w:drawing>
      </w:r>
    </w:p>
    <w:p w14:paraId="7F281F83" w14:textId="4F890E77" w:rsidR="0002453C" w:rsidRPr="0073782E" w:rsidRDefault="003448F7" w:rsidP="00207C24">
      <w:pPr>
        <w:pStyle w:val="Caption"/>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5</w:t>
      </w:r>
      <w:r>
        <w:rPr>
          <w:rtl/>
        </w:rPr>
        <w:fldChar w:fldCharType="end"/>
      </w:r>
      <w:r>
        <w:rPr>
          <w:rFonts w:hint="cs"/>
          <w:rtl/>
        </w:rPr>
        <w:t>:</w:t>
      </w:r>
      <w:r w:rsidRPr="003448F7">
        <w:rPr>
          <w:rFonts w:hint="cs"/>
          <w:rtl/>
        </w:rPr>
        <w:t xml:space="preserve"> </w:t>
      </w:r>
      <w:r>
        <w:rPr>
          <w:rFonts w:hint="cs"/>
          <w:rtl/>
        </w:rPr>
        <w:t>نمودار تک خطی ریزشبکه ترکیبی[18]</w:t>
      </w:r>
    </w:p>
    <w:p w14:paraId="414DE218" w14:textId="141D5D8D" w:rsidR="0002453C" w:rsidRPr="0073782E" w:rsidRDefault="0002453C" w:rsidP="004630F4">
      <w:pPr>
        <w:rPr>
          <w:rtl/>
        </w:rPr>
      </w:pPr>
      <w:r w:rsidRPr="0073782E">
        <w:rPr>
          <w:rFonts w:hint="cs"/>
          <w:rtl/>
        </w:rPr>
        <w:t>مطابق معادله (</w:t>
      </w:r>
      <w:r w:rsidR="004630F4">
        <w:rPr>
          <w:rFonts w:hint="cs"/>
          <w:rtl/>
        </w:rPr>
        <w:t>14</w:t>
      </w:r>
      <w:r w:rsidRPr="0073782E">
        <w:rPr>
          <w:rFonts w:hint="cs"/>
          <w:rtl/>
        </w:rPr>
        <w:t>)، با کم کردن مقدار جریان هر مبدل از مقدار یک سوم جریان خروجی، مقدار جریان نامتوازن به دست می‌آید. جریان نامتوازن در واقع از دو مولفه جریان گردشی و اختلاف تقسیم جریان تشکیل شده است. بنابراین در سیستم کنترل مبدل‌های موازی، می‌توان حذف جریان متوازن را به عنوان هدف کنترلی تعیین کرد[</w:t>
      </w:r>
      <w:r w:rsidR="00FD5F06">
        <w:rPr>
          <w:rFonts w:hint="cs"/>
          <w:rtl/>
        </w:rPr>
        <w:t>12</w:t>
      </w:r>
      <w:r w:rsidRPr="0073782E">
        <w:rPr>
          <w:rFonts w:hint="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3932"/>
      </w:tblGrid>
      <w:tr w:rsidR="0002453C" w:rsidRPr="0073782E" w14:paraId="064D6E29" w14:textId="77777777" w:rsidTr="000C7153">
        <w:trPr>
          <w:trHeight w:val="1998"/>
        </w:trPr>
        <w:tc>
          <w:tcPr>
            <w:tcW w:w="1139" w:type="pct"/>
          </w:tcPr>
          <w:p w14:paraId="63E79626" w14:textId="389A0C6A" w:rsidR="0002453C" w:rsidRPr="0073782E" w:rsidRDefault="0002453C" w:rsidP="004630F4">
            <w:pPr>
              <w:rPr>
                <w:rtl/>
              </w:rPr>
            </w:pPr>
            <w:r w:rsidRPr="0073782E">
              <w:rPr>
                <w:rFonts w:hint="cs"/>
                <w:rtl/>
              </w:rPr>
              <w:t>(</w:t>
            </w:r>
            <w:r w:rsidR="004630F4">
              <w:rPr>
                <w:rFonts w:hint="cs"/>
                <w:rtl/>
              </w:rPr>
              <w:t>14</w:t>
            </w:r>
            <w:r w:rsidRPr="0073782E">
              <w:rPr>
                <w:rFonts w:hint="cs"/>
                <w:rtl/>
              </w:rPr>
              <w:t>)</w:t>
            </w:r>
          </w:p>
        </w:tc>
        <w:tc>
          <w:tcPr>
            <w:tcW w:w="3861" w:type="pct"/>
            <w:vAlign w:val="center"/>
          </w:tcPr>
          <w:p w14:paraId="46780B11" w14:textId="77777777" w:rsidR="0002453C" w:rsidRPr="00AB0FF7" w:rsidRDefault="003676F5" w:rsidP="000C7153">
            <w:pPr>
              <w:bidi w:val="0"/>
              <w:rPr>
                <w:rtl/>
              </w:rPr>
            </w:pPr>
            <m:oMathPara>
              <m:oMathParaPr>
                <m:jc m:val="left"/>
              </m:oMathParaPr>
              <m:oMath>
                <m:d>
                  <m:dPr>
                    <m:begChr m:val="{"/>
                    <m:endChr m:val=""/>
                    <m:ctrlPr>
                      <w:rPr>
                        <w:rFonts w:ascii="Cambria Math" w:hAnsi="Cambria Math"/>
                        <w:lang w:bidi="ar-SA"/>
                      </w:rPr>
                    </m:ctrlPr>
                  </m:dPr>
                  <m:e>
                    <m:m>
                      <m:mPr>
                        <m:mcs>
                          <m:mc>
                            <m:mcPr>
                              <m:count m:val="1"/>
                              <m:mcJc m:val="center"/>
                            </m:mcPr>
                          </m:mc>
                        </m:mcs>
                        <m:ctrlPr>
                          <w:rPr>
                            <w:rFonts w:ascii="Cambria Math" w:hAnsi="Cambria Math"/>
                            <w:lang w:bidi="ar-SA"/>
                          </w:rPr>
                        </m:ctrlPr>
                      </m:mPr>
                      <m:mr>
                        <m:e>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hx</m:t>
                              </m:r>
                              <m:r>
                                <m:rPr>
                                  <m:sty m:val="p"/>
                                </m:rPr>
                                <w:rPr>
                                  <w:rFonts w:ascii="Cambria Math" w:hAnsi="Cambria Math"/>
                                  <w:lang w:bidi="ar-SA"/>
                                </w:rPr>
                                <m:t>1</m:t>
                              </m:r>
                            </m:sub>
                          </m:sSub>
                          <m:r>
                            <m:rPr>
                              <m:sty m:val="p"/>
                            </m:rPr>
                            <w:rPr>
                              <w:rFonts w:ascii="Cambria Math" w:hAnsi="Cambria Math"/>
                              <w:lang w:bidi="ar-SA"/>
                            </w:rPr>
                            <m:t>=</m:t>
                          </m:r>
                          <m:sSub>
                            <m:sSubPr>
                              <m:ctrlPr>
                                <w:rPr>
                                  <w:rFonts w:ascii="Cambria Math" w:hAnsi="Cambria Math"/>
                                  <w:lang w:bidi="ar-SA"/>
                                </w:rPr>
                              </m:ctrlPr>
                            </m:sSubPr>
                            <m:e>
                              <m:r>
                                <w:rPr>
                                  <w:rFonts w:ascii="Cambria Math" w:hAnsi="Cambria Math"/>
                                  <w:lang w:bidi="ar-SA"/>
                                </w:rPr>
                                <m:t>e</m:t>
                              </m:r>
                            </m:e>
                            <m:sub>
                              <m:r>
                                <w:rPr>
                                  <w:rFonts w:ascii="Cambria Math" w:hAnsi="Cambria Math"/>
                                  <w:lang w:bidi="ar-SA"/>
                                </w:rPr>
                                <m:t>x</m:t>
                              </m:r>
                              <m:r>
                                <m:rPr>
                                  <m:sty m:val="p"/>
                                </m:rPr>
                                <w:rPr>
                                  <w:rFonts w:ascii="Cambria Math" w:hAnsi="Cambria Math"/>
                                  <w:lang w:bidi="ar-SA"/>
                                </w:rPr>
                                <m:t>1</m:t>
                              </m:r>
                            </m:sub>
                          </m:sSub>
                          <m:r>
                            <m:rPr>
                              <m:sty m:val="p"/>
                            </m:rPr>
                            <w:rPr>
                              <w:rFonts w:ascii="Cambria Math" w:hAnsi="Cambria Math"/>
                              <w:lang w:bidi="ar-SA"/>
                            </w:rPr>
                            <m:t>+</m:t>
                          </m:r>
                          <m:sSub>
                            <m:sSubPr>
                              <m:ctrlPr>
                                <w:rPr>
                                  <w:rFonts w:ascii="Cambria Math" w:hAnsi="Cambria Math"/>
                                  <w:lang w:bidi="ar-SA"/>
                                </w:rPr>
                              </m:ctrlPr>
                            </m:sSubPr>
                            <m:e>
                              <m:r>
                                <w:rPr>
                                  <w:rFonts w:ascii="Cambria Math" w:hAnsi="Cambria Math"/>
                                  <w:lang w:bidi="ar-SA"/>
                                </w:rPr>
                                <m:t>c</m:t>
                              </m:r>
                            </m:e>
                            <m:sub>
                              <m:r>
                                <w:rPr>
                                  <w:rFonts w:ascii="Cambria Math" w:hAnsi="Cambria Math"/>
                                  <w:lang w:bidi="ar-SA"/>
                                </w:rPr>
                                <m:t>x</m:t>
                              </m:r>
                              <m:r>
                                <m:rPr>
                                  <m:sty m:val="p"/>
                                </m:rPr>
                                <w:rPr>
                                  <w:rFonts w:ascii="Cambria Math" w:hAnsi="Cambria Math"/>
                                  <w:lang w:bidi="ar-SA"/>
                                </w:rPr>
                                <m:t>1</m:t>
                              </m:r>
                            </m:sub>
                          </m:sSub>
                          <m:r>
                            <m:rPr>
                              <m:sty m:val="p"/>
                            </m:rPr>
                            <w:rPr>
                              <w:rFonts w:ascii="Cambria Math" w:hAnsi="Cambria Math"/>
                              <w:lang w:bidi="ar-SA"/>
                            </w:rPr>
                            <m:t>=</m:t>
                          </m:r>
                          <m:d>
                            <m:dPr>
                              <m:ctrlPr>
                                <w:rPr>
                                  <w:rFonts w:ascii="Cambria Math" w:hAnsi="Cambria Math"/>
                                  <w:lang w:bidi="ar-SA"/>
                                </w:rPr>
                              </m:ctrlPr>
                            </m:dPr>
                            <m:e>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x</m:t>
                                  </m:r>
                                  <m:r>
                                    <m:rPr>
                                      <m:sty m:val="p"/>
                                    </m:rPr>
                                    <w:rPr>
                                      <w:rFonts w:ascii="Cambria Math" w:hAnsi="Cambria Math"/>
                                      <w:lang w:bidi="ar-SA"/>
                                    </w:rPr>
                                    <m:t>1</m:t>
                                  </m:r>
                                </m:sub>
                              </m:sSub>
                              <m:r>
                                <m:rPr>
                                  <m:sty m:val="p"/>
                                </m:rPr>
                                <w:rPr>
                                  <w:rFonts w:ascii="Cambria Math" w:hAnsi="Cambria Math"/>
                                  <w:lang w:bidi="ar-SA"/>
                                </w:rPr>
                                <m:t>-</m:t>
                              </m:r>
                              <m:f>
                                <m:fPr>
                                  <m:ctrlPr>
                                    <w:rPr>
                                      <w:rFonts w:ascii="Cambria Math" w:hAnsi="Cambria Math"/>
                                      <w:lang w:bidi="ar-SA"/>
                                    </w:rPr>
                                  </m:ctrlPr>
                                </m:fPr>
                                <m:num>
                                  <m:sSub>
                                    <m:sSubPr>
                                      <m:ctrlPr>
                                        <w:rPr>
                                          <w:rFonts w:ascii="Cambria Math" w:hAnsi="Cambria Math"/>
                                          <w:lang w:bidi="ar-SA"/>
                                        </w:rPr>
                                      </m:ctrlPr>
                                    </m:sSubPr>
                                    <m:e>
                                      <m:r>
                                        <w:rPr>
                                          <w:rFonts w:ascii="Cambria Math" w:hAnsi="Cambria Math"/>
                                          <w:lang w:bidi="ar-SA"/>
                                        </w:rPr>
                                        <m:t>i</m:t>
                                      </m:r>
                                    </m:e>
                                    <m:sub>
                                      <m:r>
                                        <m:rPr>
                                          <m:sty m:val="p"/>
                                        </m:rPr>
                                        <w:rPr>
                                          <w:rFonts w:ascii="Cambria Math" w:hAnsi="Cambria Math"/>
                                          <w:lang w:bidi="ar-SA"/>
                                        </w:rPr>
                                        <m:t>0</m:t>
                                      </m:r>
                                    </m:sub>
                                  </m:sSub>
                                </m:num>
                                <m:den>
                                  <m:r>
                                    <w:rPr>
                                      <w:rFonts w:ascii="Cambria Math" w:hAnsi="Cambria Math"/>
                                      <w:lang w:bidi="ar-SA"/>
                                    </w:rPr>
                                    <m:t>n</m:t>
                                  </m:r>
                                </m:den>
                              </m:f>
                            </m:e>
                          </m:d>
                        </m:e>
                      </m:mr>
                      <m:mr>
                        <m:e>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hx</m:t>
                              </m:r>
                              <m:r>
                                <m:rPr>
                                  <m:sty m:val="p"/>
                                </m:rPr>
                                <w:rPr>
                                  <w:rFonts w:ascii="Cambria Math" w:hAnsi="Cambria Math"/>
                                  <w:lang w:bidi="ar-SA"/>
                                </w:rPr>
                                <m:t>2</m:t>
                              </m:r>
                            </m:sub>
                          </m:sSub>
                          <m:r>
                            <m:rPr>
                              <m:sty m:val="p"/>
                            </m:rPr>
                            <w:rPr>
                              <w:rFonts w:ascii="Cambria Math" w:hAnsi="Cambria Math"/>
                              <w:lang w:bidi="ar-SA"/>
                            </w:rPr>
                            <m:t>=</m:t>
                          </m:r>
                          <m:sSub>
                            <m:sSubPr>
                              <m:ctrlPr>
                                <w:rPr>
                                  <w:rFonts w:ascii="Cambria Math" w:hAnsi="Cambria Math"/>
                                  <w:lang w:bidi="ar-SA"/>
                                </w:rPr>
                              </m:ctrlPr>
                            </m:sSubPr>
                            <m:e>
                              <m:r>
                                <w:rPr>
                                  <w:rFonts w:ascii="Cambria Math" w:hAnsi="Cambria Math"/>
                                  <w:lang w:bidi="ar-SA"/>
                                </w:rPr>
                                <m:t>e</m:t>
                              </m:r>
                            </m:e>
                            <m:sub>
                              <m:r>
                                <w:rPr>
                                  <w:rFonts w:ascii="Cambria Math" w:hAnsi="Cambria Math"/>
                                  <w:lang w:bidi="ar-SA"/>
                                </w:rPr>
                                <m:t>x</m:t>
                              </m:r>
                              <m:r>
                                <m:rPr>
                                  <m:sty m:val="p"/>
                                </m:rPr>
                                <w:rPr>
                                  <w:rFonts w:ascii="Cambria Math" w:hAnsi="Cambria Math"/>
                                  <w:lang w:bidi="ar-SA"/>
                                </w:rPr>
                                <m:t>2</m:t>
                              </m:r>
                            </m:sub>
                          </m:sSub>
                          <m:r>
                            <m:rPr>
                              <m:sty m:val="p"/>
                            </m:rPr>
                            <w:rPr>
                              <w:rFonts w:ascii="Cambria Math" w:hAnsi="Cambria Math"/>
                              <w:lang w:bidi="ar-SA"/>
                            </w:rPr>
                            <m:t>+</m:t>
                          </m:r>
                          <m:sSub>
                            <m:sSubPr>
                              <m:ctrlPr>
                                <w:rPr>
                                  <w:rFonts w:ascii="Cambria Math" w:hAnsi="Cambria Math"/>
                                  <w:lang w:bidi="ar-SA"/>
                                </w:rPr>
                              </m:ctrlPr>
                            </m:sSubPr>
                            <m:e>
                              <m:r>
                                <w:rPr>
                                  <w:rFonts w:ascii="Cambria Math" w:hAnsi="Cambria Math"/>
                                  <w:lang w:bidi="ar-SA"/>
                                </w:rPr>
                                <m:t>c</m:t>
                              </m:r>
                            </m:e>
                            <m:sub>
                              <m:r>
                                <w:rPr>
                                  <w:rFonts w:ascii="Cambria Math" w:hAnsi="Cambria Math"/>
                                  <w:lang w:bidi="ar-SA"/>
                                </w:rPr>
                                <m:t>x</m:t>
                              </m:r>
                              <m:r>
                                <m:rPr>
                                  <m:sty m:val="p"/>
                                </m:rPr>
                                <w:rPr>
                                  <w:rFonts w:ascii="Cambria Math" w:hAnsi="Cambria Math"/>
                                  <w:lang w:bidi="ar-SA"/>
                                </w:rPr>
                                <m:t>2</m:t>
                              </m:r>
                            </m:sub>
                          </m:sSub>
                          <m:r>
                            <m:rPr>
                              <m:sty m:val="p"/>
                            </m:rPr>
                            <w:rPr>
                              <w:rFonts w:ascii="Cambria Math" w:hAnsi="Cambria Math"/>
                              <w:lang w:bidi="ar-SA"/>
                            </w:rPr>
                            <m:t>=</m:t>
                          </m:r>
                          <m:d>
                            <m:dPr>
                              <m:ctrlPr>
                                <w:rPr>
                                  <w:rFonts w:ascii="Cambria Math" w:hAnsi="Cambria Math"/>
                                  <w:lang w:bidi="ar-SA"/>
                                </w:rPr>
                              </m:ctrlPr>
                            </m:dPr>
                            <m:e>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x</m:t>
                                  </m:r>
                                  <m:r>
                                    <m:rPr>
                                      <m:sty m:val="p"/>
                                    </m:rPr>
                                    <w:rPr>
                                      <w:rFonts w:ascii="Cambria Math" w:hAnsi="Cambria Math"/>
                                      <w:lang w:bidi="ar-SA"/>
                                    </w:rPr>
                                    <m:t>2</m:t>
                                  </m:r>
                                </m:sub>
                              </m:sSub>
                              <m:r>
                                <m:rPr>
                                  <m:sty m:val="p"/>
                                </m:rPr>
                                <w:rPr>
                                  <w:rFonts w:ascii="Cambria Math" w:hAnsi="Cambria Math"/>
                                  <w:lang w:bidi="ar-SA"/>
                                </w:rPr>
                                <m:t>-</m:t>
                              </m:r>
                              <m:f>
                                <m:fPr>
                                  <m:ctrlPr>
                                    <w:rPr>
                                      <w:rFonts w:ascii="Cambria Math" w:hAnsi="Cambria Math"/>
                                      <w:lang w:bidi="ar-SA"/>
                                    </w:rPr>
                                  </m:ctrlPr>
                                </m:fPr>
                                <m:num>
                                  <m:sSub>
                                    <m:sSubPr>
                                      <m:ctrlPr>
                                        <w:rPr>
                                          <w:rFonts w:ascii="Cambria Math" w:hAnsi="Cambria Math"/>
                                          <w:lang w:bidi="ar-SA"/>
                                        </w:rPr>
                                      </m:ctrlPr>
                                    </m:sSubPr>
                                    <m:e>
                                      <m:r>
                                        <w:rPr>
                                          <w:rFonts w:ascii="Cambria Math" w:hAnsi="Cambria Math"/>
                                          <w:lang w:bidi="ar-SA"/>
                                        </w:rPr>
                                        <m:t>i</m:t>
                                      </m:r>
                                    </m:e>
                                    <m:sub>
                                      <m:r>
                                        <m:rPr>
                                          <m:sty m:val="p"/>
                                        </m:rPr>
                                        <w:rPr>
                                          <w:rFonts w:ascii="Cambria Math" w:hAnsi="Cambria Math"/>
                                          <w:lang w:bidi="ar-SA"/>
                                        </w:rPr>
                                        <m:t>0</m:t>
                                      </m:r>
                                    </m:sub>
                                  </m:sSub>
                                </m:num>
                                <m:den>
                                  <m:r>
                                    <w:rPr>
                                      <w:rFonts w:ascii="Cambria Math" w:hAnsi="Cambria Math"/>
                                      <w:lang w:bidi="ar-SA"/>
                                    </w:rPr>
                                    <m:t>n</m:t>
                                  </m:r>
                                </m:den>
                              </m:f>
                            </m:e>
                          </m:d>
                          <m:r>
                            <m:rPr>
                              <m:sty m:val="p"/>
                            </m:rPr>
                            <w:rPr>
                              <w:rFonts w:ascii="Cambria Math" w:hAnsi="Cambria Math"/>
                              <w:lang w:bidi="ar-SA"/>
                            </w:rPr>
                            <m:t xml:space="preserve"> </m:t>
                          </m:r>
                        </m:e>
                      </m:mr>
                      <m:mr>
                        <m:e>
                          <m:m>
                            <m:mPr>
                              <m:mcs>
                                <m:mc>
                                  <m:mcPr>
                                    <m:count m:val="1"/>
                                    <m:mcJc m:val="center"/>
                                  </m:mcPr>
                                </m:mc>
                              </m:mcs>
                              <m:ctrlPr>
                                <w:rPr>
                                  <w:rFonts w:ascii="Cambria Math" w:hAnsi="Cambria Math"/>
                                  <w:lang w:bidi="ar-SA"/>
                                </w:rPr>
                              </m:ctrlPr>
                            </m:mPr>
                            <m:mr>
                              <m:e>
                                <m:r>
                                  <m:rPr>
                                    <m:sty m:val="p"/>
                                  </m:rPr>
                                  <w:rPr>
                                    <w:rFonts w:ascii="Cambria Math" w:hAnsi="Cambria Math"/>
                                    <w:lang w:bidi="ar-SA"/>
                                  </w:rPr>
                                  <m:t>.</m:t>
                                </m:r>
                              </m:e>
                            </m:mr>
                            <m:mr>
                              <m:e>
                                <m:m>
                                  <m:mPr>
                                    <m:mcs>
                                      <m:mc>
                                        <m:mcPr>
                                          <m:count m:val="1"/>
                                          <m:mcJc m:val="center"/>
                                        </m:mcPr>
                                      </m:mc>
                                    </m:mcs>
                                    <m:ctrlPr>
                                      <w:rPr>
                                        <w:rFonts w:ascii="Cambria Math" w:hAnsi="Cambria Math"/>
                                        <w:lang w:bidi="ar-SA"/>
                                      </w:rPr>
                                    </m:ctrlPr>
                                  </m:mPr>
                                  <m:mr>
                                    <m:e>
                                      <m:r>
                                        <m:rPr>
                                          <m:sty m:val="p"/>
                                        </m:rPr>
                                        <w:rPr>
                                          <w:rFonts w:ascii="Cambria Math" w:hAnsi="Cambria Math"/>
                                          <w:lang w:bidi="ar-SA"/>
                                        </w:rPr>
                                        <m:t>.</m:t>
                                      </m:r>
                                    </m:e>
                                  </m:mr>
                                  <m:mr>
                                    <m:e>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hxn</m:t>
                                          </m:r>
                                        </m:sub>
                                      </m:sSub>
                                      <m:r>
                                        <m:rPr>
                                          <m:sty m:val="p"/>
                                        </m:rPr>
                                        <w:rPr>
                                          <w:rFonts w:ascii="Cambria Math" w:hAnsi="Cambria Math"/>
                                          <w:lang w:bidi="ar-SA"/>
                                        </w:rPr>
                                        <m:t>=</m:t>
                                      </m:r>
                                      <m:sSub>
                                        <m:sSubPr>
                                          <m:ctrlPr>
                                            <w:rPr>
                                              <w:rFonts w:ascii="Cambria Math" w:hAnsi="Cambria Math"/>
                                              <w:lang w:bidi="ar-SA"/>
                                            </w:rPr>
                                          </m:ctrlPr>
                                        </m:sSubPr>
                                        <m:e>
                                          <m:r>
                                            <w:rPr>
                                              <w:rFonts w:ascii="Cambria Math" w:hAnsi="Cambria Math"/>
                                              <w:lang w:bidi="ar-SA"/>
                                            </w:rPr>
                                            <m:t>e</m:t>
                                          </m:r>
                                        </m:e>
                                        <m:sub>
                                          <m:r>
                                            <w:rPr>
                                              <w:rFonts w:ascii="Cambria Math" w:hAnsi="Cambria Math"/>
                                              <w:lang w:bidi="ar-SA"/>
                                            </w:rPr>
                                            <m:t>xn</m:t>
                                          </m:r>
                                        </m:sub>
                                      </m:sSub>
                                      <m:r>
                                        <m:rPr>
                                          <m:sty m:val="p"/>
                                        </m:rPr>
                                        <w:rPr>
                                          <w:rFonts w:ascii="Cambria Math" w:hAnsi="Cambria Math"/>
                                          <w:lang w:bidi="ar-SA"/>
                                        </w:rPr>
                                        <m:t>+</m:t>
                                      </m:r>
                                      <m:sSub>
                                        <m:sSubPr>
                                          <m:ctrlPr>
                                            <w:rPr>
                                              <w:rFonts w:ascii="Cambria Math" w:hAnsi="Cambria Math"/>
                                              <w:lang w:bidi="ar-SA"/>
                                            </w:rPr>
                                          </m:ctrlPr>
                                        </m:sSubPr>
                                        <m:e>
                                          <m:r>
                                            <w:rPr>
                                              <w:rFonts w:ascii="Cambria Math" w:hAnsi="Cambria Math"/>
                                              <w:lang w:bidi="ar-SA"/>
                                            </w:rPr>
                                            <m:t>c</m:t>
                                          </m:r>
                                        </m:e>
                                        <m:sub>
                                          <m:r>
                                            <w:rPr>
                                              <w:rFonts w:ascii="Cambria Math" w:hAnsi="Cambria Math"/>
                                              <w:lang w:bidi="ar-SA"/>
                                            </w:rPr>
                                            <m:t>xn</m:t>
                                          </m:r>
                                        </m:sub>
                                      </m:sSub>
                                      <m:r>
                                        <m:rPr>
                                          <m:sty m:val="p"/>
                                        </m:rPr>
                                        <w:rPr>
                                          <w:rFonts w:ascii="Cambria Math" w:hAnsi="Cambria Math"/>
                                          <w:lang w:bidi="ar-SA"/>
                                        </w:rPr>
                                        <m:t>=</m:t>
                                      </m:r>
                                      <m:d>
                                        <m:dPr>
                                          <m:ctrlPr>
                                            <w:rPr>
                                              <w:rFonts w:ascii="Cambria Math" w:hAnsi="Cambria Math"/>
                                              <w:lang w:bidi="ar-SA"/>
                                            </w:rPr>
                                          </m:ctrlPr>
                                        </m:dPr>
                                        <m:e>
                                          <m:sSub>
                                            <m:sSubPr>
                                              <m:ctrlPr>
                                                <w:rPr>
                                                  <w:rFonts w:ascii="Cambria Math" w:hAnsi="Cambria Math"/>
                                                  <w:lang w:bidi="ar-SA"/>
                                                </w:rPr>
                                              </m:ctrlPr>
                                            </m:sSubPr>
                                            <m:e>
                                              <m:r>
                                                <w:rPr>
                                                  <w:rFonts w:ascii="Cambria Math" w:hAnsi="Cambria Math"/>
                                                  <w:lang w:bidi="ar-SA"/>
                                                </w:rPr>
                                                <m:t>i</m:t>
                                              </m:r>
                                            </m:e>
                                            <m:sub>
                                              <m:r>
                                                <w:rPr>
                                                  <w:rFonts w:ascii="Cambria Math" w:hAnsi="Cambria Math"/>
                                                  <w:lang w:bidi="ar-SA"/>
                                                </w:rPr>
                                                <m:t>xn</m:t>
                                              </m:r>
                                            </m:sub>
                                          </m:sSub>
                                          <m:r>
                                            <m:rPr>
                                              <m:sty m:val="p"/>
                                            </m:rPr>
                                            <w:rPr>
                                              <w:rFonts w:ascii="Cambria Math" w:hAnsi="Cambria Math"/>
                                              <w:lang w:bidi="ar-SA"/>
                                            </w:rPr>
                                            <m:t>-</m:t>
                                          </m:r>
                                          <m:f>
                                            <m:fPr>
                                              <m:ctrlPr>
                                                <w:rPr>
                                                  <w:rFonts w:ascii="Cambria Math" w:hAnsi="Cambria Math"/>
                                                  <w:lang w:bidi="ar-SA"/>
                                                </w:rPr>
                                              </m:ctrlPr>
                                            </m:fPr>
                                            <m:num>
                                              <m:sSub>
                                                <m:sSubPr>
                                                  <m:ctrlPr>
                                                    <w:rPr>
                                                      <w:rFonts w:ascii="Cambria Math" w:hAnsi="Cambria Math"/>
                                                      <w:lang w:bidi="ar-SA"/>
                                                    </w:rPr>
                                                  </m:ctrlPr>
                                                </m:sSubPr>
                                                <m:e>
                                                  <m:r>
                                                    <w:rPr>
                                                      <w:rFonts w:ascii="Cambria Math" w:hAnsi="Cambria Math"/>
                                                      <w:lang w:bidi="ar-SA"/>
                                                    </w:rPr>
                                                    <m:t>i</m:t>
                                                  </m:r>
                                                </m:e>
                                                <m:sub>
                                                  <m:r>
                                                    <m:rPr>
                                                      <m:sty m:val="p"/>
                                                    </m:rPr>
                                                    <w:rPr>
                                                      <w:rFonts w:ascii="Cambria Math" w:hAnsi="Cambria Math"/>
                                                      <w:lang w:bidi="ar-SA"/>
                                                    </w:rPr>
                                                    <m:t>0</m:t>
                                                  </m:r>
                                                </m:sub>
                                              </m:sSub>
                                            </m:num>
                                            <m:den>
                                              <m:r>
                                                <w:rPr>
                                                  <w:rFonts w:ascii="Cambria Math" w:hAnsi="Cambria Math"/>
                                                  <w:lang w:bidi="ar-SA"/>
                                                </w:rPr>
                                                <m:t>n</m:t>
                                              </m:r>
                                            </m:den>
                                          </m:f>
                                        </m:e>
                                      </m:d>
                                    </m:e>
                                  </m:mr>
                                </m:m>
                              </m:e>
                            </m:mr>
                          </m:m>
                        </m:e>
                      </m:mr>
                    </m:m>
                  </m:e>
                </m:d>
              </m:oMath>
            </m:oMathPara>
          </w:p>
        </w:tc>
      </w:tr>
    </w:tbl>
    <w:p w14:paraId="6387CC58" w14:textId="4C8F6BC3" w:rsidR="0002453C" w:rsidRDefault="0002453C" w:rsidP="005063EA">
      <w:pPr>
        <w:rPr>
          <w:rtl/>
          <w:lang w:bidi="ar-SA"/>
        </w:rPr>
      </w:pPr>
      <w:r w:rsidRPr="0073782E">
        <w:rPr>
          <w:rFonts w:hint="cs"/>
          <w:rtl/>
          <w:lang w:bidi="ar-SA"/>
        </w:rPr>
        <w:t>در رابطه (</w:t>
      </w:r>
      <w:r w:rsidR="004630F4">
        <w:rPr>
          <w:rFonts w:hint="cs"/>
          <w:rtl/>
          <w:lang w:bidi="ar-SA"/>
        </w:rPr>
        <w:t>14</w:t>
      </w:r>
      <w:r w:rsidRPr="0073782E">
        <w:rPr>
          <w:rFonts w:hint="cs"/>
          <w:rtl/>
          <w:lang w:bidi="ar-SA"/>
        </w:rPr>
        <w:t xml:space="preserve">)، </w:t>
      </w:r>
      <m:oMath>
        <m:sSub>
          <m:sSubPr>
            <m:ctrlPr>
              <w:rPr>
                <w:rFonts w:ascii="Cambria Math" w:hAnsi="Cambria Math"/>
                <w:lang w:bidi="ar-SA"/>
              </w:rPr>
            </m:ctrlPr>
          </m:sSubPr>
          <m:e>
            <m:r>
              <w:rPr>
                <w:rFonts w:ascii="Cambria Math" w:hAnsi="Cambria Math"/>
                <w:lang w:bidi="ar-SA"/>
              </w:rPr>
              <m:t>e</m:t>
            </m:r>
          </m:e>
          <m:sub>
            <m:r>
              <w:rPr>
                <w:rFonts w:ascii="Cambria Math" w:hAnsi="Cambria Math"/>
                <w:lang w:bidi="ar-SA"/>
              </w:rPr>
              <m:t>xj</m:t>
            </m:r>
          </m:sub>
        </m:sSub>
      </m:oMath>
      <w:r w:rsidRPr="0073782E">
        <w:rPr>
          <w:lang w:bidi="ar-SA"/>
        </w:rPr>
        <w:t xml:space="preserve"> </w:t>
      </w:r>
      <w:r w:rsidRPr="0073782E">
        <w:rPr>
          <w:rFonts w:hint="cs"/>
          <w:rtl/>
          <w:lang w:bidi="ar-SA"/>
        </w:rPr>
        <w:t>نشان دهنده اختلاف تقسیم جریان فاز</w:t>
      </w:r>
      <m:oMath>
        <m:r>
          <w:rPr>
            <w:rFonts w:ascii="Cambria Math" w:hAnsi="Cambria Math"/>
            <w:lang w:bidi="ar-SA"/>
          </w:rPr>
          <m:t>x</m:t>
        </m:r>
      </m:oMath>
      <w:r w:rsidRPr="0073782E">
        <w:rPr>
          <w:rtl/>
          <w:lang w:bidi="ar-SA"/>
        </w:rPr>
        <w:t xml:space="preserve"> </w:t>
      </w:r>
      <w:r w:rsidRPr="0073782E">
        <w:rPr>
          <w:rFonts w:hint="cs"/>
          <w:rtl/>
          <w:lang w:bidi="ar-SA"/>
        </w:rPr>
        <w:t xml:space="preserve">برای مبدل </w:t>
      </w:r>
      <m:oMath>
        <m:r>
          <w:rPr>
            <w:rFonts w:ascii="Cambria Math" w:hAnsi="Cambria Math"/>
            <w:lang w:bidi="ar-SA"/>
          </w:rPr>
          <m:t>j</m:t>
        </m:r>
      </m:oMath>
      <w:r w:rsidRPr="0073782E">
        <w:rPr>
          <w:rtl/>
          <w:lang w:bidi="ar-SA"/>
        </w:rPr>
        <w:t xml:space="preserve"> </w:t>
      </w:r>
      <w:r w:rsidRPr="0073782E">
        <w:rPr>
          <w:rFonts w:hint="cs"/>
          <w:rtl/>
          <w:lang w:bidi="ar-SA"/>
        </w:rPr>
        <w:t>ام می‌باشد و قسمت چپ معادله (</w:t>
      </w:r>
      <w:r w:rsidR="004630F4">
        <w:rPr>
          <w:rFonts w:hint="cs"/>
          <w:rtl/>
          <w:lang w:bidi="ar-SA"/>
        </w:rPr>
        <w:t>14</w:t>
      </w:r>
      <w:r w:rsidRPr="0073782E">
        <w:rPr>
          <w:rFonts w:hint="cs"/>
          <w:rtl/>
          <w:lang w:bidi="ar-SA"/>
        </w:rPr>
        <w:t>)، مجموع اختلاف تقسیم جریان و جریان گردشی می‌باشد</w:t>
      </w:r>
      <w:r w:rsidR="00A33BFC">
        <w:rPr>
          <w:rFonts w:hint="cs"/>
          <w:rtl/>
          <w:lang w:bidi="ar-SA"/>
        </w:rPr>
        <w:t>[</w:t>
      </w:r>
      <w:r w:rsidR="005063EA">
        <w:rPr>
          <w:rFonts w:hint="cs"/>
          <w:rtl/>
          <w:lang w:bidi="ar-SA"/>
        </w:rPr>
        <w:t>12</w:t>
      </w:r>
      <w:r w:rsidR="00A33BFC">
        <w:rPr>
          <w:rFonts w:hint="cs"/>
          <w:rtl/>
          <w:lang w:bidi="ar-SA"/>
        </w:rPr>
        <w:t>]</w:t>
      </w:r>
      <w:r w:rsidRPr="0073782E">
        <w:rPr>
          <w:rFonts w:hint="cs"/>
          <w:rtl/>
          <w:lang w:bidi="ar-SA"/>
        </w:rPr>
        <w:t>.</w:t>
      </w:r>
    </w:p>
    <w:p w14:paraId="6BB747AC" w14:textId="77777777" w:rsidR="0002453C" w:rsidRPr="00D53C11" w:rsidRDefault="0002453C" w:rsidP="0002453C">
      <w:pPr>
        <w:pStyle w:val="Heading1"/>
        <w:ind w:left="360" w:hanging="360"/>
      </w:pPr>
      <w:r w:rsidRPr="00AB0FF7">
        <w:rPr>
          <w:rFonts w:hint="cs"/>
          <w:rtl/>
          <w:lang w:bidi="ar-SA"/>
        </w:rPr>
        <w:t>بررسی جریان گردشی در ریزشبکه ترکیبی با اتصال مبدل‌های موازی</w:t>
      </w:r>
    </w:p>
    <w:p w14:paraId="71458D6A" w14:textId="77777777" w:rsidR="0002453C" w:rsidRDefault="0002453C" w:rsidP="0002453C">
      <w:pPr>
        <w:rPr>
          <w:rtl/>
        </w:rPr>
      </w:pPr>
      <w:r w:rsidRPr="00AB0FF7">
        <w:rPr>
          <w:rFonts w:hint="cs"/>
          <w:rtl/>
          <w:lang w:bidi="ar-SA"/>
        </w:rPr>
        <w:t xml:space="preserve">باس‌های </w:t>
      </w:r>
      <w:r w:rsidRPr="00AB0FF7">
        <w:rPr>
          <w:lang w:bidi="ar-SA"/>
        </w:rPr>
        <w:t>AC</w:t>
      </w:r>
      <w:r w:rsidRPr="00AB0FF7">
        <w:rPr>
          <w:rFonts w:hint="cs"/>
          <w:rtl/>
          <w:lang w:bidi="ar-SA"/>
        </w:rPr>
        <w:t xml:space="preserve"> و </w:t>
      </w:r>
      <w:r w:rsidRPr="00AB0FF7">
        <w:rPr>
          <w:lang w:bidi="ar-SA"/>
        </w:rPr>
        <w:t>DC</w:t>
      </w:r>
      <w:r w:rsidRPr="00AB0FF7">
        <w:rPr>
          <w:rFonts w:hint="cs"/>
          <w:rtl/>
          <w:lang w:bidi="ar-SA"/>
        </w:rPr>
        <w:t xml:space="preserve"> توسط مبدل‌های متصل کننده موازی به همدیگر متصل می‌شوند. سمت </w:t>
      </w:r>
      <w:r w:rsidRPr="00AB0FF7">
        <w:rPr>
          <w:lang w:bidi="ar-SA"/>
        </w:rPr>
        <w:t>DC</w:t>
      </w:r>
      <w:r w:rsidRPr="00AB0FF7">
        <w:rPr>
          <w:rFonts w:hint="cs"/>
          <w:rtl/>
          <w:lang w:bidi="ar-SA"/>
        </w:rPr>
        <w:t xml:space="preserve"> ریزشبکه شامل یک بار</w:t>
      </w:r>
      <w:r w:rsidRPr="00AB0FF7">
        <w:rPr>
          <w:lang w:bidi="ar-SA"/>
        </w:rPr>
        <w:t xml:space="preserve"> DC</w:t>
      </w:r>
      <w:r w:rsidRPr="00AB0FF7">
        <w:rPr>
          <w:rFonts w:hint="cs"/>
          <w:rtl/>
          <w:lang w:bidi="ar-SA"/>
        </w:rPr>
        <w:t xml:space="preserve"> می‌باشد و یک سیستم ذخیره‌ساز نیز به سمت </w:t>
      </w:r>
      <w:r w:rsidRPr="00AB0FF7">
        <w:rPr>
          <w:lang w:bidi="ar-SA"/>
        </w:rPr>
        <w:t>DC</w:t>
      </w:r>
      <w:r w:rsidRPr="00AB0FF7">
        <w:rPr>
          <w:rtl/>
          <w:lang w:bidi="ar-SA"/>
        </w:rPr>
        <w:t xml:space="preserve"> </w:t>
      </w:r>
      <w:r w:rsidRPr="00AB0FF7">
        <w:rPr>
          <w:rFonts w:hint="cs"/>
          <w:rtl/>
          <w:lang w:bidi="ar-SA"/>
        </w:rPr>
        <w:t xml:space="preserve">متصل می‌شود، تا عملکرد ریزشبکه در حالت جزیره‌ای پایدار بماند. یک سیستم خورشیدی نیز به عنوان منبع تولید پراکنده </w:t>
      </w:r>
      <w:r w:rsidRPr="00AB0FF7">
        <w:rPr>
          <w:lang w:bidi="ar-SA"/>
        </w:rPr>
        <w:t>DC</w:t>
      </w:r>
      <w:r w:rsidRPr="00AB0FF7">
        <w:rPr>
          <w:rtl/>
          <w:lang w:bidi="ar-SA"/>
        </w:rPr>
        <w:t xml:space="preserve"> </w:t>
      </w:r>
      <w:r w:rsidRPr="00AB0FF7">
        <w:rPr>
          <w:rFonts w:hint="cs"/>
          <w:rtl/>
          <w:lang w:bidi="ar-SA"/>
        </w:rPr>
        <w:t xml:space="preserve">به باس </w:t>
      </w:r>
      <w:r w:rsidRPr="00AB0FF7">
        <w:rPr>
          <w:lang w:bidi="ar-SA"/>
        </w:rPr>
        <w:t>DC</w:t>
      </w:r>
      <w:r w:rsidRPr="00AB0FF7">
        <w:rPr>
          <w:rFonts w:hint="cs"/>
          <w:rtl/>
          <w:lang w:bidi="ar-SA"/>
        </w:rPr>
        <w:t xml:space="preserve"> متصل می‌شود</w:t>
      </w:r>
      <w:r w:rsidRPr="00D53C11">
        <w:t>.</w:t>
      </w:r>
    </w:p>
    <w:p w14:paraId="144F0622" w14:textId="77777777" w:rsidR="0002453C" w:rsidRDefault="0002453C" w:rsidP="0002453C">
      <w:r w:rsidRPr="00AB0FF7">
        <w:rPr>
          <w:rFonts w:hint="cs"/>
          <w:rtl/>
        </w:rPr>
        <w:t xml:space="preserve">ولتاژ لینک </w:t>
      </w:r>
      <w:r w:rsidRPr="00AB0FF7">
        <w:t>DC</w:t>
      </w:r>
      <w:r w:rsidRPr="00AB0FF7">
        <w:rPr>
          <w:rFonts w:hint="cs"/>
          <w:rtl/>
        </w:rPr>
        <w:t xml:space="preserve"> برابر 600 ولت در نظر گرفته شده است، که </w:t>
      </w:r>
      <w:r w:rsidRPr="00AB0FF7">
        <w:rPr>
          <w:rFonts w:hint="cs"/>
          <w:rtl/>
        </w:rPr>
        <w:t xml:space="preserve">باید منابع و بارهای متصل به باس </w:t>
      </w:r>
      <w:r w:rsidRPr="00AB0FF7">
        <w:t>DC</w:t>
      </w:r>
      <w:r w:rsidRPr="00AB0FF7">
        <w:rPr>
          <w:rFonts w:hint="cs"/>
          <w:rtl/>
        </w:rPr>
        <w:t xml:space="preserve"> نیز با استفاده از مبدل </w:t>
      </w:r>
      <w:r w:rsidRPr="00AB0FF7">
        <w:t>DC</w:t>
      </w:r>
      <w:r w:rsidRPr="00AB0FF7">
        <w:rPr>
          <w:rFonts w:hint="cs"/>
          <w:rtl/>
        </w:rPr>
        <w:t xml:space="preserve"> به </w:t>
      </w:r>
      <w:r w:rsidRPr="00AB0FF7">
        <w:t>DC</w:t>
      </w:r>
      <w:r w:rsidRPr="00AB0FF7">
        <w:rPr>
          <w:rFonts w:hint="cs"/>
          <w:rtl/>
        </w:rPr>
        <w:t xml:space="preserve"> روی این مقدار تنظیم شوند. ولتاژ سمت </w:t>
      </w:r>
      <w:r w:rsidRPr="00AB0FF7">
        <w:t>AC</w:t>
      </w:r>
      <w:r w:rsidRPr="00AB0FF7">
        <w:rPr>
          <w:rFonts w:hint="cs"/>
          <w:rtl/>
        </w:rPr>
        <w:t xml:space="preserve"> برابر 380 ولت خط به خط تنظیم شده است. همانطور که در جدول 1 ذکر شده است، توان تولیدی نیروگاه خورشیدی برابر 450 کیلو وات بوده که تابش و دمای آن در سیکل 0.5 ثانیه‌ای، ثابت در نظر گرفته شده است. شبیه سازی‌ها به صورت گسسته و با زمان نمونه برداری </w:t>
      </w:r>
      <w:r w:rsidRPr="00AB0FF7">
        <w:t>1e-5</w:t>
      </w:r>
      <w:r w:rsidRPr="00AB0FF7">
        <w:rPr>
          <w:rtl/>
        </w:rPr>
        <w:t xml:space="preserve"> </w:t>
      </w:r>
      <w:r w:rsidRPr="00AB0FF7">
        <w:rPr>
          <w:rFonts w:hint="cs"/>
          <w:rtl/>
        </w:rPr>
        <w:t xml:space="preserve">صورت می‌گیرد. </w:t>
      </w:r>
    </w:p>
    <w:p w14:paraId="3684FF2B" w14:textId="635FE232" w:rsidR="0002453C" w:rsidRDefault="0002453C" w:rsidP="007B4917">
      <w:pPr>
        <w:rPr>
          <w:rtl/>
          <w:lang w:bidi="ar-SA"/>
        </w:rPr>
      </w:pPr>
      <w:r w:rsidRPr="00AB0FF7">
        <w:rPr>
          <w:rFonts w:hint="cs"/>
          <w:rtl/>
          <w:lang w:bidi="ar-SA"/>
        </w:rPr>
        <w:t xml:space="preserve"> برای تقسیم توان بین مبدل‌ها، از شیوه متداول کنترل افتی استفاده شد. بنابراین تقسیم توان حقیقی به فرکانس ریزشبکه بستگی دارد، و بخاطر سراسری بودن فرکانس در ریزشبکه و عدم تغییرات آن در صورت اتصال موازی مبدل‌ها، تقسیم توان حقیقی به درستی انجام گرفته است. هر یک از مبدل‌ها توانی برابر با 65.5 کیلو وات از خود عبور می‌دهند</w:t>
      </w:r>
      <w:r w:rsidRPr="00AB0FF7">
        <w:t>.</w:t>
      </w:r>
      <w:r w:rsidR="00CC777F">
        <w:rPr>
          <w:rFonts w:hint="cs"/>
          <w:rtl/>
        </w:rPr>
        <w:t xml:space="preserve"> </w:t>
      </w:r>
      <w:r w:rsidRPr="00AB0FF7">
        <w:rPr>
          <w:rFonts w:hint="cs"/>
          <w:rtl/>
          <w:lang w:bidi="ar-SA"/>
        </w:rPr>
        <w:t xml:space="preserve">در شکل </w:t>
      </w:r>
      <w:r w:rsidR="007B4917">
        <w:rPr>
          <w:rFonts w:hint="cs"/>
          <w:rtl/>
          <w:lang w:bidi="ar-SA"/>
        </w:rPr>
        <w:t>6</w:t>
      </w:r>
      <w:r w:rsidRPr="00AB0FF7">
        <w:rPr>
          <w:rFonts w:hint="cs"/>
          <w:rtl/>
          <w:lang w:bidi="ar-SA"/>
        </w:rPr>
        <w:t>، تقسیم توان حقیقی مبدل‌های متصل کننده نشان داده شده است.</w:t>
      </w:r>
    </w:p>
    <w:p w14:paraId="7C953AB7" w14:textId="1F04319A" w:rsidR="007B4917" w:rsidRDefault="00342B80" w:rsidP="007B4917">
      <w:pPr>
        <w:keepNext/>
      </w:pPr>
      <w:r>
        <w:rPr>
          <w:noProof/>
          <w:lang w:bidi="ar-SA"/>
        </w:rPr>
        <w:drawing>
          <wp:inline distT="0" distB="0" distL="0" distR="0" wp14:anchorId="7EEFAC52" wp14:editId="5A495C6C">
            <wp:extent cx="3096260" cy="131635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WER P.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6260" cy="1316355"/>
                    </a:xfrm>
                    <a:prstGeom prst="rect">
                      <a:avLst/>
                    </a:prstGeom>
                  </pic:spPr>
                </pic:pic>
              </a:graphicData>
            </a:graphic>
          </wp:inline>
        </w:drawing>
      </w:r>
    </w:p>
    <w:p w14:paraId="45593B79" w14:textId="100AA1AC" w:rsidR="007B4917" w:rsidRDefault="007B4917" w:rsidP="00207C24">
      <w:pPr>
        <w:pStyle w:val="Caption"/>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6</w:t>
      </w:r>
      <w:r>
        <w:rPr>
          <w:rtl/>
        </w:rPr>
        <w:fldChar w:fldCharType="end"/>
      </w:r>
      <w:r>
        <w:rPr>
          <w:rFonts w:hint="cs"/>
          <w:rtl/>
        </w:rPr>
        <w:t>: تقسیم توان حقیقی مبدل‌های موازی.</w:t>
      </w:r>
    </w:p>
    <w:p w14:paraId="46756D37" w14:textId="664CAE17" w:rsidR="007B4917" w:rsidRDefault="0002453C" w:rsidP="007B4917">
      <w:pPr>
        <w:rPr>
          <w:rtl/>
          <w:lang w:bidi="ar-SA"/>
        </w:rPr>
      </w:pPr>
      <w:r w:rsidRPr="00AB0FF7">
        <w:rPr>
          <w:rFonts w:hint="cs"/>
          <w:rtl/>
          <w:lang w:bidi="ar-SA"/>
        </w:rPr>
        <w:t xml:space="preserve">توان راکتیو در صورت اندوکتیو بودن خط تغذیه رابطه مستقیمی با اندازه ولتاژ دارد، از آنجایی که مبدل‌های موازی نمی‌توانند از لحاظ مشخصات الکتریکی، کاملا بر هم منطبق باشند، بنابراین افت ولتاژ پایانه هر مبدل، نسبت به مبدل دیگر متفاوت خواهد بود، در نتیجه بخاطر ناچیز بودن مقاومت بین مبدل‌ها، کم ترین اختلاف ولتاژ باعث عبور جریان گردشی بین آن‌ها می‌شود. در صورت عبور جریان گردشی و عدم تعادل جریان، همانطور که در شکل </w:t>
      </w:r>
      <w:r w:rsidR="007B4917">
        <w:rPr>
          <w:rFonts w:hint="cs"/>
          <w:rtl/>
          <w:lang w:bidi="ar-SA"/>
        </w:rPr>
        <w:t>7</w:t>
      </w:r>
      <w:r w:rsidRPr="00AB0FF7">
        <w:rPr>
          <w:rFonts w:hint="cs"/>
          <w:rtl/>
          <w:lang w:bidi="ar-SA"/>
        </w:rPr>
        <w:t xml:space="preserve">، نشان داده شد، توان راکتیو از هر مبدل متفاوت خواهد بود و تقسیم توان راکتیو به درستی انجام نمی‌شود. </w:t>
      </w:r>
    </w:p>
    <w:p w14:paraId="302C9566" w14:textId="64A8C0DF" w:rsidR="007B4917" w:rsidRDefault="006A7398" w:rsidP="007B4917">
      <w:pPr>
        <w:keepNext/>
      </w:pPr>
      <w:r>
        <w:rPr>
          <w:noProof/>
          <w:lang w:bidi="ar-SA"/>
        </w:rPr>
        <w:drawing>
          <wp:inline distT="0" distB="0" distL="0" distR="0" wp14:anchorId="38FC0BAC" wp14:editId="14C25350">
            <wp:extent cx="3096260" cy="131635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 power.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96260" cy="1316355"/>
                    </a:xfrm>
                    <a:prstGeom prst="rect">
                      <a:avLst/>
                    </a:prstGeom>
                  </pic:spPr>
                </pic:pic>
              </a:graphicData>
            </a:graphic>
          </wp:inline>
        </w:drawing>
      </w:r>
    </w:p>
    <w:p w14:paraId="6A58750B" w14:textId="7F6E14AB" w:rsidR="007B4917" w:rsidRDefault="007B4917" w:rsidP="00207C24">
      <w:pPr>
        <w:pStyle w:val="Caption"/>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7</w:t>
      </w:r>
      <w:r>
        <w:rPr>
          <w:rtl/>
        </w:rPr>
        <w:fldChar w:fldCharType="end"/>
      </w:r>
      <w:r>
        <w:rPr>
          <w:rFonts w:hint="cs"/>
          <w:rtl/>
        </w:rPr>
        <w:t>: تقسیم توان راکتیو در مبدل‌های موازی.</w:t>
      </w:r>
    </w:p>
    <w:p w14:paraId="273DF162" w14:textId="6FA86BC4" w:rsidR="0002453C" w:rsidRDefault="0002453C" w:rsidP="007B4917">
      <w:pPr>
        <w:rPr>
          <w:lang w:bidi="ar-SA"/>
        </w:rPr>
      </w:pPr>
      <w:r w:rsidRPr="00AB0FF7">
        <w:rPr>
          <w:rFonts w:hint="cs"/>
          <w:rtl/>
          <w:lang w:bidi="ar-SA"/>
        </w:rPr>
        <w:t xml:space="preserve">جریان گردشی بین مبدل‌ها، باعث عدم تعادل جریان مبدل‌ها </w:t>
      </w:r>
      <w:r w:rsidRPr="00AB0FF7">
        <w:rPr>
          <w:rFonts w:hint="cs"/>
          <w:rtl/>
          <w:lang w:bidi="ar-SA"/>
        </w:rPr>
        <w:lastRenderedPageBreak/>
        <w:t xml:space="preserve">می‌شود. همانطور که در شکل </w:t>
      </w:r>
      <w:r w:rsidR="007B4917">
        <w:rPr>
          <w:rFonts w:hint="cs"/>
          <w:rtl/>
          <w:lang w:bidi="ar-SA"/>
        </w:rPr>
        <w:t>8</w:t>
      </w:r>
      <w:r w:rsidRPr="00AB0FF7">
        <w:rPr>
          <w:rFonts w:hint="cs"/>
          <w:rtl/>
          <w:lang w:bidi="ar-SA"/>
        </w:rPr>
        <w:t>، نشان داده شده است.</w:t>
      </w:r>
    </w:p>
    <w:p w14:paraId="4CD4D328" w14:textId="27717134" w:rsidR="007B4917" w:rsidRDefault="006A7398" w:rsidP="007B4917">
      <w:pPr>
        <w:keepNext/>
      </w:pPr>
      <w:r>
        <w:rPr>
          <w:noProof/>
          <w:lang w:bidi="ar-SA"/>
        </w:rPr>
        <w:drawing>
          <wp:inline distT="0" distB="0" distL="0" distR="0" wp14:anchorId="4610B241" wp14:editId="403E8758">
            <wp:extent cx="3096260" cy="131635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rrent2.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6260" cy="1316355"/>
                    </a:xfrm>
                    <a:prstGeom prst="rect">
                      <a:avLst/>
                    </a:prstGeom>
                  </pic:spPr>
                </pic:pic>
              </a:graphicData>
            </a:graphic>
          </wp:inline>
        </w:drawing>
      </w:r>
    </w:p>
    <w:p w14:paraId="0E621180" w14:textId="26CC33CF" w:rsidR="0002453C" w:rsidRDefault="007B4917" w:rsidP="00207C24">
      <w:pPr>
        <w:pStyle w:val="Caption"/>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8</w:t>
      </w:r>
      <w:r>
        <w:rPr>
          <w:rtl/>
        </w:rPr>
        <w:fldChar w:fldCharType="end"/>
      </w:r>
      <w:r>
        <w:rPr>
          <w:rFonts w:hint="cs"/>
          <w:rtl/>
        </w:rPr>
        <w:t>:</w:t>
      </w:r>
      <w:r w:rsidRPr="007B4917">
        <w:rPr>
          <w:rFonts w:hint="cs"/>
          <w:rtl/>
        </w:rPr>
        <w:t xml:space="preserve"> </w:t>
      </w:r>
      <w:r>
        <w:rPr>
          <w:rFonts w:hint="cs"/>
          <w:rtl/>
        </w:rPr>
        <w:t>تقسیم جریان بین مبدل‌های متصل کننده و جریان گردشی.</w:t>
      </w:r>
    </w:p>
    <w:p w14:paraId="10914BD1" w14:textId="73820C5F" w:rsidR="0002453C" w:rsidRPr="00AB0FF7" w:rsidRDefault="0002453C" w:rsidP="007B4917">
      <w:pPr>
        <w:rPr>
          <w:rtl/>
        </w:rPr>
      </w:pPr>
      <w:r w:rsidRPr="00AB0FF7">
        <w:rPr>
          <w:rFonts w:hint="cs"/>
          <w:rtl/>
        </w:rPr>
        <w:t xml:space="preserve">جریان گردشی عبوری در شکل </w:t>
      </w:r>
      <w:r w:rsidR="007B4917">
        <w:rPr>
          <w:rFonts w:hint="cs"/>
          <w:rtl/>
        </w:rPr>
        <w:t>8</w:t>
      </w:r>
      <w:r w:rsidRPr="00AB0FF7">
        <w:rPr>
          <w:rFonts w:hint="cs"/>
          <w:rtl/>
        </w:rPr>
        <w:t>، نشان داده شده است که برابر با 11.05 آمپر می‌باشد. جریان گردشی از مقدار مجاز بزرگتر بوده، و باعث اضافه جریان در مبدل‌ها می‌شود، بنابراین باید با استفاده از روش‌های پیشنهادی کاهش داده شود.</w:t>
      </w:r>
    </w:p>
    <w:p w14:paraId="3E989199" w14:textId="6C4E1A16" w:rsidR="0002453C" w:rsidRDefault="007B4917" w:rsidP="007B4917">
      <w:pPr>
        <w:rPr>
          <w:rtl/>
          <w:lang w:bidi="ar-SA"/>
        </w:rPr>
      </w:pPr>
      <w:r>
        <w:rPr>
          <w:noProof/>
          <w:lang w:bidi="ar-SA"/>
        </w:rPr>
        <mc:AlternateContent>
          <mc:Choice Requires="wps">
            <w:drawing>
              <wp:anchor distT="0" distB="0" distL="114300" distR="114300" simplePos="0" relativeHeight="251673088" behindDoc="0" locked="0" layoutInCell="1" allowOverlap="1" wp14:anchorId="1ED81443" wp14:editId="21B1E5DE">
                <wp:simplePos x="0" y="0"/>
                <wp:positionH relativeFrom="column">
                  <wp:posOffset>-80645</wp:posOffset>
                </wp:positionH>
                <wp:positionV relativeFrom="paragraph">
                  <wp:posOffset>2175510</wp:posOffset>
                </wp:positionV>
                <wp:extent cx="309626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96260" cy="635"/>
                        </a:xfrm>
                        <a:prstGeom prst="rect">
                          <a:avLst/>
                        </a:prstGeom>
                        <a:solidFill>
                          <a:prstClr val="white"/>
                        </a:solidFill>
                        <a:ln>
                          <a:noFill/>
                        </a:ln>
                      </wps:spPr>
                      <wps:txbx>
                        <w:txbxContent>
                          <w:p w14:paraId="535DD027" w14:textId="28B0A802" w:rsidR="00920B19" w:rsidRPr="007E2256" w:rsidRDefault="00920B19" w:rsidP="00207C24">
                            <w:pPr>
                              <w:pStyle w:val="Caption"/>
                              <w:rPr>
                                <w:noProof/>
                                <w:sz w:val="20"/>
                                <w:szCs w:val="24"/>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Pr>
                                <w:noProof/>
                                <w:rtl/>
                              </w:rPr>
                              <w:t>9</w:t>
                            </w:r>
                            <w:r>
                              <w:rPr>
                                <w:rtl/>
                              </w:rPr>
                              <w:fldChar w:fldCharType="end"/>
                            </w:r>
                            <w:r>
                              <w:rPr>
                                <w:rFonts w:hint="cs"/>
                                <w:rtl/>
                              </w:rPr>
                              <w:t>:</w:t>
                            </w:r>
                            <w:r w:rsidRPr="007B4917">
                              <w:rPr>
                                <w:rFonts w:hint="cs"/>
                                <w:rtl/>
                              </w:rPr>
                              <w:t xml:space="preserve"> </w:t>
                            </w:r>
                            <w:r>
                              <w:rPr>
                                <w:rFonts w:hint="cs"/>
                                <w:rtl/>
                              </w:rPr>
                              <w:t>توان خروجی سیستم ذخیره‌ساز.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D81443" id="Text Box 9" o:spid="_x0000_s1028" type="#_x0000_t202" style="position:absolute;left:0;text-align:left;margin-left:-6.35pt;margin-top:171.3pt;width:243.8pt;height:.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vkLQIAAGQEAAAOAAAAZHJzL2Uyb0RvYy54bWysVMGO2jAQvVfqP1i+lwCrohIRVpQVVSW0&#10;uxJUezaOQyw5HndsSOjXd+wQtt32VPXijGfGY7/3ZrK47xrDzgq9BlvwyWjMmbISSm2PBf+233z4&#10;xJkPwpbCgFUFvyjP75fv3y1al6sp1GBKhYyKWJ+3ruB1CC7PMi9r1Qg/AqcsBSvARgTa4jErUbRU&#10;vTHZdDyeZS1g6RCk8p68D32QL1P9qlIyPFWVV4GZgtPbQloxrYe4ZsuFyI8oXK3l9RniH17RCG3p&#10;0lupBxEEO6H+o1SjJYKHKowkNBlUlZYqYSA0k/EbNLtaOJWwEDne3Wjy/6+sfDw/I9NlweecWdGQ&#10;RHvVBfYZOjaP7LTO55S0c5QWOnKTyoPfkzOC7ips4pfgMIoTz5cbt7GYJOfdeD6bzigkKTa7+xhr&#10;ZK9HHfrwRUHDolFwJOESn+K89aFPHVLiTR6MLjfamLiJgbVBdhYkclvroK7Ff8syNuZaiKf6gtGT&#10;RXw9jmiF7tAlNqYDxgOUF4KO0LeOd3Kj6b6t8OFZIPUKQaL+D0+0VAbagsPV4qwG/PE3f8wnCSnK&#10;WUu9V3D//SRQcWa+WhI3Nupg4GAcBsOemjUQ0glNlpPJpAMYzGBWCM0LjcUq3kIhYSXdVfAwmOvQ&#10;TwCNlVSrVUqidnQibO3OyVh64HXfvQh0V1UCifkIQ1eK/I04fW6Sx61OgZhOykVeexavdFMrJ+2v&#10;Yxdn5dd9ynr9OSx/AgAA//8DAFBLAwQUAAYACAAAACEA2f/h3eIAAAALAQAADwAAAGRycy9kb3du&#10;cmV2LnhtbEyPsU7DMBCGdyTewTokFtQ6Ta2kDXGqqoIBlorQhc2N3TgQnyPbacPbY7rAeHef/vv+&#10;cjOZnpyV851FDot5AkRhY2WHLYfD+/NsBcQHgVL0FhWHb+VhU93elKKQ9oJv6lyHlsQQ9IXgoEMY&#10;Ckp9o5URfm4HhfF2ss6IEEfXUunEJYabnqZJklEjOowftBjUTqvmqx4Nhz372OuH8fT0umVL93IY&#10;d9lnW3N+fzdtH4EENYU/GH71ozpU0eloR5Se9BxmizSPKIclSzMgkWA5WwM5Xjc50Kqk/ztUPwAA&#10;AP//AwBQSwECLQAUAAYACAAAACEAtoM4kv4AAADhAQAAEwAAAAAAAAAAAAAAAAAAAAAAW0NvbnRl&#10;bnRfVHlwZXNdLnhtbFBLAQItABQABgAIAAAAIQA4/SH/1gAAAJQBAAALAAAAAAAAAAAAAAAAAC8B&#10;AABfcmVscy8ucmVsc1BLAQItABQABgAIAAAAIQCcQjvkLQIAAGQEAAAOAAAAAAAAAAAAAAAAAC4C&#10;AABkcnMvZTJvRG9jLnhtbFBLAQItABQABgAIAAAAIQDZ/+Hd4gAAAAsBAAAPAAAAAAAAAAAAAAAA&#10;AIcEAABkcnMvZG93bnJldi54bWxQSwUGAAAAAAQABADzAAAAlgUAAAAA&#10;" stroked="f">
                <v:textbox style="mso-fit-shape-to-text:t" inset="0,0,0,0">
                  <w:txbxContent>
                    <w:p w14:paraId="535DD027" w14:textId="28B0A802" w:rsidR="00920B19" w:rsidRPr="007E2256" w:rsidRDefault="00920B19" w:rsidP="00207C24">
                      <w:pPr>
                        <w:pStyle w:val="Caption"/>
                        <w:rPr>
                          <w:noProof/>
                          <w:sz w:val="20"/>
                          <w:szCs w:val="24"/>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Pr>
                          <w:noProof/>
                          <w:rtl/>
                        </w:rPr>
                        <w:t>9</w:t>
                      </w:r>
                      <w:r>
                        <w:rPr>
                          <w:rtl/>
                        </w:rPr>
                        <w:fldChar w:fldCharType="end"/>
                      </w:r>
                      <w:r>
                        <w:rPr>
                          <w:rFonts w:hint="cs"/>
                          <w:rtl/>
                        </w:rPr>
                        <w:t>:</w:t>
                      </w:r>
                      <w:r w:rsidRPr="007B4917">
                        <w:rPr>
                          <w:rFonts w:hint="cs"/>
                          <w:rtl/>
                        </w:rPr>
                        <w:t xml:space="preserve"> </w:t>
                      </w:r>
                      <w:r>
                        <w:rPr>
                          <w:rFonts w:hint="cs"/>
                          <w:rtl/>
                        </w:rPr>
                        <w:t>توان خروجی سیستم ذخیره‌ساز.</w:t>
                      </w:r>
                    </w:p>
                  </w:txbxContent>
                </v:textbox>
                <w10:wrap type="square"/>
              </v:shape>
            </w:pict>
          </mc:Fallback>
        </mc:AlternateContent>
      </w:r>
      <w:r w:rsidR="0002453C" w:rsidRPr="00AB0FF7">
        <w:rPr>
          <w:rFonts w:hint="cs"/>
          <w:rtl/>
          <w:lang w:bidi="ar-SA"/>
        </w:rPr>
        <w:t xml:space="preserve">همانطور که در شکل </w:t>
      </w:r>
      <w:r>
        <w:rPr>
          <w:rFonts w:hint="cs"/>
          <w:rtl/>
          <w:lang w:bidi="ar-SA"/>
        </w:rPr>
        <w:t>9</w:t>
      </w:r>
      <w:r w:rsidR="0002453C" w:rsidRPr="00AB0FF7">
        <w:rPr>
          <w:rFonts w:hint="cs"/>
          <w:rtl/>
          <w:lang w:bidi="ar-SA"/>
        </w:rPr>
        <w:t xml:space="preserve">، نشان داده شده است، سیستم ذخیره‌ساز مقدار 9.7 کیلو وات برای تامین تقاضای بار در حالت پایدار به ریزشبکه </w:t>
      </w:r>
      <w:r w:rsidR="0002453C" w:rsidRPr="00AB0FF7">
        <w:t>DC</w:t>
      </w:r>
      <w:r w:rsidR="0002453C" w:rsidRPr="00AB0FF7">
        <w:rPr>
          <w:rFonts w:hint="cs"/>
          <w:rtl/>
          <w:lang w:bidi="ar-SA"/>
        </w:rPr>
        <w:t xml:space="preserve"> تزریق می‌کند.</w:t>
      </w:r>
    </w:p>
    <w:p w14:paraId="7E1677CA" w14:textId="543C3963" w:rsidR="0002453C" w:rsidRPr="00AB0FF7" w:rsidRDefault="0002453C" w:rsidP="007B4917">
      <w:pPr>
        <w:rPr>
          <w:rtl/>
        </w:rPr>
      </w:pPr>
      <w:r w:rsidRPr="00AB0FF7">
        <w:rPr>
          <w:rFonts w:hint="cs"/>
          <w:rtl/>
        </w:rPr>
        <w:t xml:space="preserve">روش امپدانس مجازی اصلاح شده که بلوک دیاگرام آن در شکل </w:t>
      </w:r>
      <w:r w:rsidR="007B4917">
        <w:rPr>
          <w:rFonts w:hint="cs"/>
          <w:rtl/>
        </w:rPr>
        <w:t>5</w:t>
      </w:r>
      <w:r w:rsidRPr="00AB0FF7">
        <w:rPr>
          <w:rFonts w:hint="cs"/>
          <w:rtl/>
        </w:rPr>
        <w:t>، نشان داده شد، به صورت کنترل ثانویه به سیستم کنترلی اضافه می‌شود. از آنجایی که امپدانس خط اندوکتانسی می‌باشد، با توجه به توضیحات ذکر شده در طراحی امپدانس مجازی، مقدار مطلوب سلف مجازی که در جدول 2 ذکر شده است به عنوان امپدانس مجازی به سیستم کنترلی اضافه می‌شود.</w:t>
      </w:r>
    </w:p>
    <w:p w14:paraId="3EFE7F16" w14:textId="5716D662" w:rsidR="0002453C" w:rsidRDefault="0002453C" w:rsidP="00207C24">
      <w:pPr>
        <w:rPr>
          <w:lang w:bidi="ar-SA"/>
        </w:rPr>
      </w:pPr>
      <w:r w:rsidRPr="00AB0FF7">
        <w:rPr>
          <w:rFonts w:hint="cs"/>
          <w:rtl/>
          <w:lang w:bidi="ar-SA"/>
        </w:rPr>
        <w:t xml:space="preserve">در شکل </w:t>
      </w:r>
      <w:r w:rsidR="00207C24">
        <w:rPr>
          <w:rFonts w:hint="cs"/>
          <w:rtl/>
          <w:lang w:bidi="ar-SA"/>
        </w:rPr>
        <w:t>10</w:t>
      </w:r>
      <w:r w:rsidRPr="00AB0FF7">
        <w:rPr>
          <w:rFonts w:hint="cs"/>
          <w:rtl/>
          <w:lang w:bidi="ar-SA"/>
        </w:rPr>
        <w:t xml:space="preserve"> تقسیم توان حقیقی را نشان می‌دهد، همانطور که در یخش قبلی گفته شد عدم تطبیق ولتاژ باعث افزایش تلفات توان می‌شود. از هر مبدل، مقدار توان 63.8</w:t>
      </w:r>
      <w:r w:rsidRPr="00AB0FF7">
        <w:rPr>
          <w:rtl/>
          <w:lang w:bidi="ar-SA"/>
        </w:rPr>
        <w:t xml:space="preserve"> </w:t>
      </w:r>
      <w:r w:rsidRPr="00AB0FF7">
        <w:rPr>
          <w:rFonts w:hint="cs"/>
          <w:rtl/>
          <w:lang w:bidi="ar-SA"/>
        </w:rPr>
        <w:t>کیلو وات، عبور می‌کند، بنابراین توان دریافتی با میزان تقاضای بار، نزدیک شده است.</w:t>
      </w:r>
    </w:p>
    <w:p w14:paraId="1633FF22" w14:textId="489C11B5" w:rsidR="007B4917" w:rsidRDefault="006A7398" w:rsidP="007B4917">
      <w:pPr>
        <w:keepNext/>
      </w:pPr>
      <w:r>
        <w:rPr>
          <w:noProof/>
          <w:lang w:bidi="ar-SA"/>
        </w:rPr>
        <w:drawing>
          <wp:inline distT="0" distB="0" distL="0" distR="0" wp14:anchorId="266029EC" wp14:editId="147789FA">
            <wp:extent cx="3096260" cy="131635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wer.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6260" cy="1316355"/>
                    </a:xfrm>
                    <a:prstGeom prst="rect">
                      <a:avLst/>
                    </a:prstGeom>
                  </pic:spPr>
                </pic:pic>
              </a:graphicData>
            </a:graphic>
          </wp:inline>
        </w:drawing>
      </w:r>
    </w:p>
    <w:p w14:paraId="445E4ED3" w14:textId="49F35BE0" w:rsidR="0002453C" w:rsidRDefault="007B4917" w:rsidP="00207C24">
      <w:pPr>
        <w:pStyle w:val="Caption"/>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10</w:t>
      </w:r>
      <w:r>
        <w:rPr>
          <w:rtl/>
        </w:rPr>
        <w:fldChar w:fldCharType="end"/>
      </w:r>
      <w:r>
        <w:rPr>
          <w:rFonts w:hint="cs"/>
          <w:rtl/>
        </w:rPr>
        <w:t>: تقسیم توان حقیقی بین</w:t>
      </w:r>
      <w:r>
        <w:rPr>
          <w:rFonts w:hint="cs"/>
          <w:rtl/>
          <w:lang w:bidi="fa-IR"/>
        </w:rPr>
        <w:t xml:space="preserve"> مبدل‌های موازی.</w:t>
      </w:r>
    </w:p>
    <w:p w14:paraId="7102DAB4" w14:textId="29A0FA56" w:rsidR="0002453C" w:rsidRDefault="0002453C" w:rsidP="00207C24">
      <w:pPr>
        <w:rPr>
          <w:rtl/>
          <w:lang w:bidi="ar-SA"/>
        </w:rPr>
      </w:pPr>
      <w:r w:rsidRPr="00AB0FF7">
        <w:rPr>
          <w:rFonts w:hint="cs"/>
          <w:rtl/>
          <w:lang w:bidi="ar-SA"/>
        </w:rPr>
        <w:t xml:space="preserve">در شکل </w:t>
      </w:r>
      <w:r w:rsidR="00207C24">
        <w:rPr>
          <w:rFonts w:hint="cs"/>
          <w:rtl/>
          <w:lang w:bidi="ar-SA"/>
        </w:rPr>
        <w:t>11</w:t>
      </w:r>
      <w:r w:rsidRPr="00AB0FF7">
        <w:rPr>
          <w:rFonts w:hint="cs"/>
          <w:rtl/>
          <w:lang w:bidi="ar-SA"/>
        </w:rPr>
        <w:t>، مشاهده می‌شود، که با استفاده از روش امپدانس مجازی اصلاح شده، خطای تقسیم توان راکتیو به طور قابل ملاحظه‌ای کاهش یافته است. توان حقیقی عبوری از هر مبدل به برابر با 12.07 کیلو وار می‌باشد.</w:t>
      </w:r>
    </w:p>
    <w:p w14:paraId="6077B1E1" w14:textId="0B4BB402" w:rsidR="00207C24" w:rsidRDefault="006A7398" w:rsidP="00207C24">
      <w:pPr>
        <w:keepNext/>
      </w:pPr>
      <w:r>
        <w:rPr>
          <w:noProof/>
          <w:lang w:bidi="ar-SA"/>
        </w:rPr>
        <w:drawing>
          <wp:anchor distT="0" distB="0" distL="114300" distR="114300" simplePos="0" relativeHeight="251660800" behindDoc="0" locked="0" layoutInCell="1" allowOverlap="1" wp14:anchorId="76EF26CC" wp14:editId="40D9BBD5">
            <wp:simplePos x="0" y="0"/>
            <wp:positionH relativeFrom="column">
              <wp:posOffset>3232785</wp:posOffset>
            </wp:positionH>
            <wp:positionV relativeFrom="paragraph">
              <wp:posOffset>3459480</wp:posOffset>
            </wp:positionV>
            <wp:extent cx="3095625" cy="1443990"/>
            <wp:effectExtent l="0" t="0" r="9525" b="381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tt.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95625" cy="144399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5CD106AB" wp14:editId="3B4F78BD">
            <wp:extent cx="3096260" cy="131635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 active.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96260" cy="1316355"/>
                    </a:xfrm>
                    <a:prstGeom prst="rect">
                      <a:avLst/>
                    </a:prstGeom>
                  </pic:spPr>
                </pic:pic>
              </a:graphicData>
            </a:graphic>
          </wp:inline>
        </w:drawing>
      </w:r>
    </w:p>
    <w:p w14:paraId="1FB0705D" w14:textId="15B89B95" w:rsidR="00207C24" w:rsidRDefault="00207C24" w:rsidP="00207C24">
      <w:pPr>
        <w:pStyle w:val="Caption"/>
        <w:rPr>
          <w:rtl/>
          <w:lang w:bidi="fa-IR"/>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11</w:t>
      </w:r>
      <w:r>
        <w:rPr>
          <w:rtl/>
        </w:rPr>
        <w:fldChar w:fldCharType="end"/>
      </w:r>
      <w:r>
        <w:rPr>
          <w:rFonts w:hint="cs"/>
          <w:rtl/>
        </w:rPr>
        <w:t>: تقسیم توان راکتیو بین مبدل‌های متصل کننده</w:t>
      </w:r>
      <w:r>
        <w:rPr>
          <w:rFonts w:hint="cs"/>
          <w:rtl/>
          <w:lang w:bidi="fa-IR"/>
        </w:rPr>
        <w:t>.</w:t>
      </w:r>
    </w:p>
    <w:p w14:paraId="158D145E" w14:textId="7F5E1A45" w:rsidR="0002453C" w:rsidRDefault="0002453C" w:rsidP="00207C24">
      <w:pPr>
        <w:rPr>
          <w:lang w:bidi="ar-SA"/>
        </w:rPr>
      </w:pPr>
      <w:r w:rsidRPr="00AB0FF7">
        <w:rPr>
          <w:rFonts w:hint="cs"/>
          <w:rtl/>
          <w:lang w:bidi="ar-SA"/>
        </w:rPr>
        <w:t xml:space="preserve">جریان گردشی بین فاز </w:t>
      </w:r>
      <w:r w:rsidRPr="00AB0FF7">
        <w:rPr>
          <w:lang w:bidi="ar-SA"/>
        </w:rPr>
        <w:t>A</w:t>
      </w:r>
      <w:r w:rsidRPr="00AB0FF7">
        <w:rPr>
          <w:rFonts w:hint="cs"/>
          <w:rtl/>
          <w:lang w:bidi="ar-SA"/>
        </w:rPr>
        <w:t xml:space="preserve"> مبدل 1 و 2 در شکل </w:t>
      </w:r>
      <w:r w:rsidR="00207C24">
        <w:rPr>
          <w:rFonts w:hint="cs"/>
          <w:rtl/>
          <w:lang w:bidi="ar-SA"/>
        </w:rPr>
        <w:t>12</w:t>
      </w:r>
      <w:r w:rsidRPr="00AB0FF7">
        <w:rPr>
          <w:rFonts w:hint="cs"/>
          <w:rtl/>
          <w:lang w:bidi="ar-SA"/>
        </w:rPr>
        <w:t>، نشان داده شده است که نسبت به حالت عدم اعمال کنترل ثانویه، به میزان قابل توجهی کاهش پیدا کرده است و برابر 2.08 آمپر می‌باشد.</w:t>
      </w:r>
    </w:p>
    <w:p w14:paraId="47C8FC58" w14:textId="3400EA84" w:rsidR="00207C24" w:rsidRDefault="006A7398" w:rsidP="00207C24">
      <w:pPr>
        <w:keepNext/>
      </w:pPr>
      <w:r>
        <w:rPr>
          <w:noProof/>
          <w:lang w:bidi="ar-SA"/>
        </w:rPr>
        <w:drawing>
          <wp:inline distT="0" distB="0" distL="0" distR="0" wp14:anchorId="2231AAEA" wp14:editId="36895FEC">
            <wp:extent cx="3096260" cy="131635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urr.e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96260" cy="1316355"/>
                    </a:xfrm>
                    <a:prstGeom prst="rect">
                      <a:avLst/>
                    </a:prstGeom>
                  </pic:spPr>
                </pic:pic>
              </a:graphicData>
            </a:graphic>
          </wp:inline>
        </w:drawing>
      </w:r>
    </w:p>
    <w:p w14:paraId="6053200E" w14:textId="228A43DB" w:rsidR="0002453C" w:rsidRDefault="00207C24" w:rsidP="00207C24">
      <w:pPr>
        <w:pStyle w:val="Caption"/>
        <w:jc w:val="both"/>
        <w:rPr>
          <w:rtl/>
        </w:rPr>
      </w:pPr>
      <w:r>
        <w:rPr>
          <w:rFonts w:hint="cs"/>
          <w:rtl/>
        </w:rPr>
        <w:t>شکل</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12</w:t>
      </w:r>
      <w:r>
        <w:rPr>
          <w:rtl/>
        </w:rPr>
        <w:fldChar w:fldCharType="end"/>
      </w:r>
      <w:r>
        <w:rPr>
          <w:rFonts w:hint="cs"/>
          <w:rtl/>
        </w:rPr>
        <w:t>: تقسیم جریان بین مبدل‌های متصل کننده، جریان گردشی.</w:t>
      </w:r>
    </w:p>
    <w:p w14:paraId="7001A4FB" w14:textId="6AB58181" w:rsidR="0002453C" w:rsidRDefault="0002453C" w:rsidP="00207C24">
      <w:pPr>
        <w:rPr>
          <w:lang w:bidi="ar-SA"/>
        </w:rPr>
      </w:pPr>
      <w:r w:rsidRPr="00AB0FF7">
        <w:rPr>
          <w:rFonts w:hint="cs"/>
          <w:rtl/>
          <w:lang w:bidi="ar-SA"/>
        </w:rPr>
        <w:t xml:space="preserve">همانطور که در شکل </w:t>
      </w:r>
      <w:r w:rsidR="00207C24">
        <w:rPr>
          <w:rFonts w:hint="cs"/>
          <w:rtl/>
          <w:lang w:bidi="ar-SA"/>
        </w:rPr>
        <w:t>13</w:t>
      </w:r>
      <w:r w:rsidRPr="00AB0FF7">
        <w:rPr>
          <w:rFonts w:hint="cs"/>
          <w:rtl/>
          <w:lang w:bidi="ar-SA"/>
        </w:rPr>
        <w:t xml:space="preserve"> نشان داده شده است، با توجه به کاهش تلفاتی که نسبت به حالت قبل وجود داشت، توان خروجی باتری از مقدار 9.7 کیلو وات به مقدار 1.24 کیلو وات کاهش پیدا کرده است.</w:t>
      </w:r>
    </w:p>
    <w:p w14:paraId="0EDE8C47" w14:textId="77777777" w:rsidR="00207C24" w:rsidRDefault="00207C24" w:rsidP="00207C24">
      <w:pPr>
        <w:keepNext/>
      </w:pPr>
      <w:r>
        <w:rPr>
          <w:noProof/>
          <w:lang w:bidi="ar-SA"/>
        </w:rPr>
        <w:lastRenderedPageBreak/>
        <w:drawing>
          <wp:inline distT="0" distB="0" distL="0" distR="0" wp14:anchorId="45C4BA8B" wp14:editId="721BF54F">
            <wp:extent cx="2844556" cy="16478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BATT.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58749" cy="1656047"/>
                    </a:xfrm>
                    <a:prstGeom prst="rect">
                      <a:avLst/>
                    </a:prstGeom>
                  </pic:spPr>
                </pic:pic>
              </a:graphicData>
            </a:graphic>
          </wp:inline>
        </w:drawing>
      </w:r>
    </w:p>
    <w:p w14:paraId="0A23209B" w14:textId="0090C3C3" w:rsidR="0002453C" w:rsidRDefault="00207C24" w:rsidP="00207C24">
      <w:pPr>
        <w:pStyle w:val="Caption"/>
        <w:rPr>
          <w:rtl/>
          <w:lang w:bidi="fa-IR"/>
        </w:rPr>
      </w:pPr>
      <w:r>
        <w:rPr>
          <w:rFonts w:hint="cs"/>
          <w:rtl/>
        </w:rPr>
        <w:t xml:space="preserve">شکل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sidR="00920B19">
        <w:rPr>
          <w:noProof/>
          <w:rtl/>
        </w:rPr>
        <w:t>13</w:t>
      </w:r>
      <w:r>
        <w:rPr>
          <w:rtl/>
        </w:rPr>
        <w:fldChar w:fldCharType="end"/>
      </w:r>
      <w:r>
        <w:rPr>
          <w:rFonts w:hint="cs"/>
          <w:rtl/>
        </w:rPr>
        <w:t>: توان خروجی سیستم ذخیره‌ساز</w:t>
      </w:r>
      <w:r>
        <w:rPr>
          <w:rFonts w:hint="cs"/>
          <w:rtl/>
          <w:lang w:bidi="fa-IR"/>
        </w:rPr>
        <w:t>.</w:t>
      </w:r>
    </w:p>
    <w:p w14:paraId="00A691AF" w14:textId="77777777" w:rsidR="0002453C" w:rsidRDefault="0002453C" w:rsidP="0002453C">
      <w:pPr>
        <w:pStyle w:val="Heading1"/>
        <w:ind w:left="360" w:hanging="360"/>
        <w:rPr>
          <w:rtl/>
          <w:lang w:bidi="ar-SA"/>
        </w:rPr>
      </w:pPr>
      <w:r>
        <w:rPr>
          <w:rFonts w:hint="cs"/>
          <w:rtl/>
          <w:lang w:bidi="ar-SA"/>
        </w:rPr>
        <w:t>نتیجه گیری</w:t>
      </w:r>
    </w:p>
    <w:p w14:paraId="112FA2F8" w14:textId="7AB8009F" w:rsidR="0002453C" w:rsidRPr="00AB0FF7" w:rsidRDefault="003676F5" w:rsidP="0002453C">
      <w:pPr>
        <w:rPr>
          <w:rtl/>
        </w:rPr>
      </w:pPr>
      <w:r>
        <w:rPr>
          <w:rFonts w:hint="cs"/>
          <w:rtl/>
        </w:rPr>
        <w:t>استفاده از مبدل</w:t>
      </w:r>
      <w:r>
        <w:rPr>
          <w:rtl/>
        </w:rPr>
        <w:softHyphen/>
      </w:r>
      <w:r>
        <w:rPr>
          <w:rFonts w:hint="cs"/>
          <w:rtl/>
        </w:rPr>
        <w:t xml:space="preserve">های موازی مزایایی چون </w:t>
      </w:r>
      <w:r w:rsidRPr="003676F5">
        <w:rPr>
          <w:rtl/>
        </w:rPr>
        <w:t>افزا</w:t>
      </w:r>
      <w:r w:rsidRPr="003676F5">
        <w:rPr>
          <w:rFonts w:hint="cs"/>
          <w:rtl/>
        </w:rPr>
        <w:t>ی</w:t>
      </w:r>
      <w:r w:rsidRPr="003676F5">
        <w:rPr>
          <w:rFonts w:hint="eastAsia"/>
          <w:rtl/>
        </w:rPr>
        <w:t>ش</w:t>
      </w:r>
      <w:r w:rsidRPr="003676F5">
        <w:rPr>
          <w:rtl/>
        </w:rPr>
        <w:t xml:space="preserve"> ظرف</w:t>
      </w:r>
      <w:r w:rsidRPr="003676F5">
        <w:rPr>
          <w:rFonts w:hint="cs"/>
          <w:rtl/>
        </w:rPr>
        <w:t>ی</w:t>
      </w:r>
      <w:r w:rsidRPr="003676F5">
        <w:rPr>
          <w:rFonts w:hint="eastAsia"/>
          <w:rtl/>
        </w:rPr>
        <w:t>ت</w:t>
      </w:r>
      <w:r w:rsidRPr="003676F5">
        <w:rPr>
          <w:rtl/>
        </w:rPr>
        <w:t xml:space="preserve"> توان</w:t>
      </w:r>
      <w:r>
        <w:rPr>
          <w:rFonts w:hint="cs"/>
          <w:rtl/>
        </w:rPr>
        <w:t xml:space="preserve"> و </w:t>
      </w:r>
      <w:r w:rsidRPr="003676F5">
        <w:rPr>
          <w:rtl/>
        </w:rPr>
        <w:t xml:space="preserve"> قابل</w:t>
      </w:r>
      <w:r w:rsidRPr="003676F5">
        <w:rPr>
          <w:rFonts w:hint="cs"/>
          <w:rtl/>
        </w:rPr>
        <w:t>ی</w:t>
      </w:r>
      <w:r w:rsidRPr="003676F5">
        <w:rPr>
          <w:rFonts w:hint="eastAsia"/>
          <w:rtl/>
        </w:rPr>
        <w:t>ت</w:t>
      </w:r>
      <w:r w:rsidRPr="003676F5">
        <w:rPr>
          <w:rtl/>
        </w:rPr>
        <w:t xml:space="preserve"> </w:t>
      </w:r>
      <w:r>
        <w:rPr>
          <w:rFonts w:hint="cs"/>
          <w:rtl/>
        </w:rPr>
        <w:t xml:space="preserve">دارد، با این وجود مشکل </w:t>
      </w:r>
      <w:r w:rsidRPr="003676F5">
        <w:rPr>
          <w:rtl/>
        </w:rPr>
        <w:t>جر</w:t>
      </w:r>
      <w:r w:rsidRPr="003676F5">
        <w:rPr>
          <w:rFonts w:hint="cs"/>
          <w:rtl/>
        </w:rPr>
        <w:t>ی</w:t>
      </w:r>
      <w:r w:rsidRPr="003676F5">
        <w:rPr>
          <w:rFonts w:hint="eastAsia"/>
          <w:rtl/>
        </w:rPr>
        <w:t>ان</w:t>
      </w:r>
      <w:r w:rsidRPr="003676F5">
        <w:rPr>
          <w:rtl/>
        </w:rPr>
        <w:t xml:space="preserve"> گردش</w:t>
      </w:r>
      <w:r w:rsidRPr="003676F5">
        <w:rPr>
          <w:rFonts w:hint="cs"/>
          <w:rtl/>
        </w:rPr>
        <w:t>ی</w:t>
      </w:r>
      <w:r w:rsidRPr="003676F5">
        <w:rPr>
          <w:rtl/>
        </w:rPr>
        <w:t xml:space="preserve"> </w:t>
      </w:r>
      <w:r>
        <w:rPr>
          <w:rFonts w:hint="cs"/>
          <w:rtl/>
        </w:rPr>
        <w:t>باعث عدم استفاده فراگیر از این مبدل</w:t>
      </w:r>
      <w:r>
        <w:rPr>
          <w:rtl/>
        </w:rPr>
        <w:softHyphen/>
      </w:r>
      <w:r>
        <w:rPr>
          <w:rFonts w:hint="cs"/>
          <w:rtl/>
        </w:rPr>
        <w:t>های در صنعت شده است</w:t>
      </w:r>
      <w:r w:rsidRPr="003676F5">
        <w:rPr>
          <w:rtl/>
        </w:rPr>
        <w:t xml:space="preserve">. </w:t>
      </w:r>
      <w:r w:rsidR="00E85D31">
        <w:rPr>
          <w:rFonts w:hint="cs"/>
          <w:rtl/>
        </w:rPr>
        <w:t xml:space="preserve">در مقاله حاضر، </w:t>
      </w:r>
      <w:r w:rsidR="00E85D31" w:rsidRPr="00441AE6">
        <w:rPr>
          <w:rFonts w:hint="cs"/>
          <w:rtl/>
          <w:lang w:bidi="ar-SA"/>
        </w:rPr>
        <w:t xml:space="preserve">یک روش کنترل سلسله مراتبی بهبود یافته ارائه شده، تا مدیریت توان و عمل کاهش جریان گردشی را به صورت هم‌زمان و دقیق انجام بدهد. در بخش اول کنترل حلقه داخلی ریزشبکه طراحی </w:t>
      </w:r>
      <w:r w:rsidR="000440B9">
        <w:rPr>
          <w:rFonts w:hint="cs"/>
          <w:rtl/>
          <w:lang w:bidi="ar-SA"/>
        </w:rPr>
        <w:t>شد</w:t>
      </w:r>
      <w:r w:rsidR="00E85D31" w:rsidRPr="00441AE6">
        <w:rPr>
          <w:rFonts w:hint="cs"/>
          <w:rtl/>
          <w:lang w:bidi="ar-SA"/>
        </w:rPr>
        <w:t xml:space="preserve"> و در بخش</w:t>
      </w:r>
      <w:r w:rsidR="00E85D31">
        <w:rPr>
          <w:rtl/>
          <w:lang w:bidi="ar-SA"/>
        </w:rPr>
        <w:softHyphen/>
      </w:r>
      <w:r w:rsidR="00E85D31" w:rsidRPr="00441AE6">
        <w:rPr>
          <w:rFonts w:hint="cs"/>
          <w:rtl/>
          <w:lang w:bidi="ar-SA"/>
        </w:rPr>
        <w:t>های بعدی به ترتیب کنترل اولیه و ثانویه طراحی می‌شود</w:t>
      </w:r>
      <w:r w:rsidR="00E85D31">
        <w:rPr>
          <w:rFonts w:hint="cs"/>
          <w:rtl/>
        </w:rPr>
        <w:t>. با شبیه سازی</w:t>
      </w:r>
      <w:r w:rsidR="000440B9">
        <w:rPr>
          <w:rtl/>
        </w:rPr>
        <w:softHyphen/>
      </w:r>
      <w:r w:rsidR="00E85D31">
        <w:rPr>
          <w:rFonts w:hint="cs"/>
          <w:rtl/>
        </w:rPr>
        <w:t xml:space="preserve">های انجام شده </w:t>
      </w:r>
      <w:r w:rsidR="00CC777F">
        <w:rPr>
          <w:rFonts w:hint="cs"/>
          <w:rtl/>
        </w:rPr>
        <w:t>بر روی یک سیستم سه مبدله،</w:t>
      </w:r>
      <w:r w:rsidR="0002453C">
        <w:rPr>
          <w:rFonts w:hint="cs"/>
          <w:rtl/>
        </w:rPr>
        <w:t xml:space="preserve"> </w:t>
      </w:r>
      <w:r w:rsidR="0002453C" w:rsidRPr="00AB0FF7">
        <w:rPr>
          <w:rFonts w:hint="cs"/>
          <w:rtl/>
        </w:rPr>
        <w:t xml:space="preserve">اختلاف پارامترهای مذکور </w:t>
      </w:r>
      <w:r w:rsidR="0002453C">
        <w:rPr>
          <w:rFonts w:hint="cs"/>
          <w:rtl/>
        </w:rPr>
        <w:t>با مقادیر مرجع به صفر نزدیک شد و همانطور که انتظار می‌رفت باعث تعادل توان راکتیو و کاهش جریان گردشی شد.</w:t>
      </w:r>
    </w:p>
    <w:p w14:paraId="6B8BC701" w14:textId="77777777" w:rsidR="0002453C" w:rsidRPr="00427244" w:rsidRDefault="0002453C" w:rsidP="0002453C">
      <w:pPr>
        <w:pStyle w:val="Heading"/>
      </w:pPr>
      <w:r w:rsidRPr="00427244">
        <w:rPr>
          <w:rtl/>
        </w:rPr>
        <w:t>مراج</w:t>
      </w:r>
      <w:r w:rsidRPr="00427244">
        <w:rPr>
          <w:rFonts w:hint="cs"/>
          <w:rtl/>
        </w:rPr>
        <w:t>ع</w:t>
      </w:r>
    </w:p>
    <w:p w14:paraId="6C5E5E92" w14:textId="77777777" w:rsidR="0002453C" w:rsidRPr="00AA4E49" w:rsidRDefault="0002453C" w:rsidP="0002453C">
      <w:pPr>
        <w:pStyle w:val="References"/>
        <w:rPr>
          <w:shd w:val="clear" w:color="auto" w:fill="FFFFFF"/>
          <w:rtl/>
        </w:rPr>
      </w:pPr>
      <w:r w:rsidRPr="00AA4E49">
        <w:rPr>
          <w:shd w:val="clear" w:color="auto" w:fill="FFFFFF"/>
        </w:rPr>
        <w:t xml:space="preserve">Yazdani, A., &amp; </w:t>
      </w:r>
      <w:proofErr w:type="spellStart"/>
      <w:r w:rsidRPr="00AA4E49">
        <w:rPr>
          <w:shd w:val="clear" w:color="auto" w:fill="FFFFFF"/>
        </w:rPr>
        <w:t>Iravani</w:t>
      </w:r>
      <w:proofErr w:type="spellEnd"/>
      <w:r w:rsidRPr="00AA4E49">
        <w:rPr>
          <w:shd w:val="clear" w:color="auto" w:fill="FFFFFF"/>
        </w:rPr>
        <w:t>, R.</w:t>
      </w:r>
      <w:r w:rsidRPr="00AA4E49">
        <w:rPr>
          <w:rFonts w:hint="cs"/>
          <w:shd w:val="clear" w:color="auto" w:fill="FFFFFF"/>
          <w:rtl/>
        </w:rPr>
        <w:t>"</w:t>
      </w:r>
      <w:r w:rsidRPr="00AA4E49">
        <w:rPr>
          <w:shd w:val="clear" w:color="auto" w:fill="FFFFFF"/>
        </w:rPr>
        <w:t xml:space="preserve"> </w:t>
      </w:r>
      <w:r w:rsidRPr="00AA4E49">
        <w:rPr>
          <w:u w:val="single"/>
          <w:shd w:val="clear" w:color="auto" w:fill="FFFFFF"/>
        </w:rPr>
        <w:t>Voltage-sourced converters in power systems</w:t>
      </w:r>
      <w:r w:rsidRPr="00AA4E49">
        <w:rPr>
          <w:rFonts w:hint="cs"/>
          <w:u w:val="single"/>
          <w:shd w:val="clear" w:color="auto" w:fill="FFFFFF"/>
          <w:rtl/>
        </w:rPr>
        <w:t>"</w:t>
      </w:r>
      <w:r w:rsidRPr="00AA4E49">
        <w:rPr>
          <w:shd w:val="clear" w:color="auto" w:fill="FFFFFF"/>
        </w:rPr>
        <w:t>.</w:t>
      </w:r>
      <w:r w:rsidRPr="00AA4E49">
        <w:rPr>
          <w:i/>
          <w:iCs/>
          <w:shd w:val="clear" w:color="auto" w:fill="FFFFFF"/>
        </w:rPr>
        <w:t>Hoboken, NJ, USA: John Wiley &amp; Sons</w:t>
      </w:r>
      <w:r w:rsidRPr="00AA4E49">
        <w:rPr>
          <w:shd w:val="clear" w:color="auto" w:fill="FFFFFF"/>
        </w:rPr>
        <w:t>.</w:t>
      </w:r>
      <w:r w:rsidRPr="00AA4E49">
        <w:rPr>
          <w:shd w:val="clear" w:color="auto" w:fill="FFFFFF"/>
          <w:rtl/>
        </w:rPr>
        <w:t>‏</w:t>
      </w:r>
      <w:r w:rsidRPr="00AA4E49">
        <w:rPr>
          <w:shd w:val="clear" w:color="auto" w:fill="FFFFFF"/>
        </w:rPr>
        <w:t xml:space="preserve"> Vol. 34. (2010). </w:t>
      </w:r>
    </w:p>
    <w:p w14:paraId="7B5EEA2A" w14:textId="77777777" w:rsidR="0002453C" w:rsidRPr="00AA4E49" w:rsidRDefault="0002453C" w:rsidP="0002453C">
      <w:pPr>
        <w:pStyle w:val="References"/>
        <w:rPr>
          <w:b/>
          <w:bCs/>
          <w:sz w:val="24"/>
        </w:rPr>
      </w:pPr>
      <w:r>
        <w:t xml:space="preserve">. </w:t>
      </w:r>
      <w:proofErr w:type="spellStart"/>
      <w:r w:rsidRPr="008B651C">
        <w:t>Obara</w:t>
      </w:r>
      <w:proofErr w:type="spellEnd"/>
      <w:r w:rsidRPr="008B651C">
        <w:t xml:space="preserve">, S. Y., </w:t>
      </w:r>
      <w:r>
        <w:rPr>
          <w:rFonts w:hint="cs"/>
          <w:rtl/>
        </w:rPr>
        <w:t>"</w:t>
      </w:r>
      <w:r w:rsidRPr="008B651C">
        <w:t>Optimum Design of Renewable Energy Systems: Microgrid and Nature Grid Methods</w:t>
      </w:r>
      <w:r>
        <w:rPr>
          <w:rFonts w:hint="cs"/>
          <w:rtl/>
        </w:rPr>
        <w:t>"</w:t>
      </w:r>
      <w:r w:rsidRPr="008B651C">
        <w:t xml:space="preserve">, </w:t>
      </w:r>
      <w:r w:rsidRPr="008B651C">
        <w:rPr>
          <w:i/>
          <w:iCs/>
        </w:rPr>
        <w:t>IGI Global</w:t>
      </w:r>
      <w:r w:rsidRPr="008B651C">
        <w:t>,</w:t>
      </w:r>
      <w:r w:rsidRPr="008B651C">
        <w:rPr>
          <w:rtl/>
        </w:rPr>
        <w:t xml:space="preserve"> ‏</w:t>
      </w:r>
      <w:r w:rsidRPr="008B651C">
        <w:t xml:space="preserve"> 2014.</w:t>
      </w:r>
    </w:p>
    <w:p w14:paraId="034A5974" w14:textId="77777777" w:rsidR="0002453C" w:rsidRPr="00AA4E49" w:rsidRDefault="0002453C" w:rsidP="0002453C">
      <w:pPr>
        <w:pStyle w:val="References"/>
        <w:rPr>
          <w:b/>
          <w:bCs/>
          <w:sz w:val="24"/>
        </w:rPr>
      </w:pPr>
      <w:r>
        <w:t xml:space="preserve">. </w:t>
      </w:r>
      <w:proofErr w:type="spellStart"/>
      <w:r w:rsidRPr="008B651C">
        <w:t>Lidula</w:t>
      </w:r>
      <w:proofErr w:type="spellEnd"/>
      <w:r w:rsidRPr="008B651C">
        <w:t xml:space="preserve">, N., </w:t>
      </w:r>
      <w:proofErr w:type="spellStart"/>
      <w:r w:rsidRPr="008B651C">
        <w:t>Rajapakse</w:t>
      </w:r>
      <w:proofErr w:type="spellEnd"/>
      <w:r w:rsidRPr="008B651C">
        <w:t>, A.,</w:t>
      </w:r>
      <w:r>
        <w:rPr>
          <w:rFonts w:hint="cs"/>
          <w:rtl/>
        </w:rPr>
        <w:t>"</w:t>
      </w:r>
      <w:r w:rsidRPr="008B651C">
        <w:t xml:space="preserve"> </w:t>
      </w:r>
      <w:r w:rsidRPr="008B651C">
        <w:rPr>
          <w:u w:val="single"/>
        </w:rPr>
        <w:t>Microgrids research: a review of experimental microgrids and test systems</w:t>
      </w:r>
      <w:r>
        <w:rPr>
          <w:rFonts w:hint="cs"/>
          <w:u w:val="single"/>
          <w:rtl/>
        </w:rPr>
        <w:t>"</w:t>
      </w:r>
      <w:r w:rsidRPr="008B651C">
        <w:t xml:space="preserve">, </w:t>
      </w:r>
      <w:r w:rsidRPr="008B651C">
        <w:rPr>
          <w:i/>
          <w:iCs/>
        </w:rPr>
        <w:t>Renew Sustain Energy Rev</w:t>
      </w:r>
      <w:r w:rsidRPr="008B651C">
        <w:t>, Vol. 15, No. 1, pp. 186–202, 2011.</w:t>
      </w:r>
    </w:p>
    <w:p w14:paraId="565664EC" w14:textId="77777777" w:rsidR="0002453C" w:rsidRPr="008B651C" w:rsidRDefault="0002453C" w:rsidP="0002453C">
      <w:pPr>
        <w:pStyle w:val="References"/>
        <w:rPr>
          <w:b/>
          <w:bCs/>
        </w:rPr>
      </w:pPr>
      <w:r w:rsidRPr="008B651C">
        <w:t xml:space="preserve">Olivares, D. E., </w:t>
      </w:r>
      <w:proofErr w:type="spellStart"/>
      <w:r w:rsidRPr="008B651C">
        <w:t>Mehrizi</w:t>
      </w:r>
      <w:proofErr w:type="spellEnd"/>
      <w:r w:rsidRPr="008B651C">
        <w:t xml:space="preserve">-Sani, A., Etemadi, A. H., </w:t>
      </w:r>
      <w:r>
        <w:rPr>
          <w:rFonts w:hint="cs"/>
          <w:rtl/>
        </w:rPr>
        <w:t>"</w:t>
      </w:r>
      <w:r w:rsidRPr="008B651C">
        <w:rPr>
          <w:u w:val="single"/>
        </w:rPr>
        <w:t>Trends in Microgrid Control</w:t>
      </w:r>
      <w:r>
        <w:rPr>
          <w:rFonts w:hint="cs"/>
          <w:u w:val="single"/>
          <w:rtl/>
        </w:rPr>
        <w:t>"</w:t>
      </w:r>
      <w:r w:rsidRPr="008B651C">
        <w:t xml:space="preserve">, </w:t>
      </w:r>
      <w:r w:rsidRPr="008B651C">
        <w:rPr>
          <w:i/>
          <w:iCs/>
        </w:rPr>
        <w:t>IEEE Transactions on Smart Grid</w:t>
      </w:r>
      <w:r w:rsidRPr="008B651C">
        <w:t>, Vol. 5, pp. 1905-1919, 2014.</w:t>
      </w:r>
    </w:p>
    <w:p w14:paraId="4B6A8AE7" w14:textId="77777777" w:rsidR="0002453C" w:rsidRPr="008B651C" w:rsidRDefault="0002453C" w:rsidP="0002453C">
      <w:pPr>
        <w:pStyle w:val="References"/>
        <w:rPr>
          <w:b/>
          <w:bCs/>
        </w:rPr>
      </w:pPr>
      <w:r w:rsidRPr="008B651C">
        <w:t xml:space="preserve">M. A. A.-S. Suleiman M. </w:t>
      </w:r>
      <w:proofErr w:type="spellStart"/>
      <w:r w:rsidRPr="008B651C">
        <w:t>Sharkh</w:t>
      </w:r>
      <w:proofErr w:type="spellEnd"/>
      <w:r w:rsidRPr="008B651C">
        <w:t xml:space="preserve">, Georgios I. </w:t>
      </w:r>
      <w:proofErr w:type="spellStart"/>
      <w:r w:rsidRPr="008B651C">
        <w:t>Orfanoudakis</w:t>
      </w:r>
      <w:proofErr w:type="spellEnd"/>
      <w:r w:rsidRPr="008B651C">
        <w:t>, Babar Hussain,</w:t>
      </w:r>
      <w:r>
        <w:rPr>
          <w:rFonts w:hint="cs"/>
          <w:rtl/>
        </w:rPr>
        <w:t>"</w:t>
      </w:r>
      <w:r w:rsidRPr="008B651C">
        <w:t xml:space="preserve"> </w:t>
      </w:r>
      <w:r w:rsidRPr="008B651C">
        <w:rPr>
          <w:u w:val="single"/>
        </w:rPr>
        <w:t>Power Electronic Converters for Microgrids</w:t>
      </w:r>
      <w:r>
        <w:rPr>
          <w:rFonts w:hint="cs"/>
          <w:u w:val="single"/>
          <w:rtl/>
        </w:rPr>
        <w:t>"</w:t>
      </w:r>
      <w:r w:rsidRPr="008B651C">
        <w:t xml:space="preserve">, </w:t>
      </w:r>
      <w:r w:rsidRPr="008B651C">
        <w:rPr>
          <w:i/>
          <w:iCs/>
        </w:rPr>
        <w:t>Wiley-IEEE Press</w:t>
      </w:r>
      <w:r w:rsidRPr="008B651C">
        <w:t>, 2014.</w:t>
      </w:r>
    </w:p>
    <w:p w14:paraId="515F903E" w14:textId="77777777" w:rsidR="0002453C" w:rsidRPr="00A15C16" w:rsidRDefault="0002453C" w:rsidP="0002453C">
      <w:pPr>
        <w:pStyle w:val="References"/>
        <w:rPr>
          <w:sz w:val="24"/>
        </w:rPr>
      </w:pPr>
      <w:r w:rsidRPr="008B651C">
        <w:rPr>
          <w:shd w:val="clear" w:color="auto" w:fill="FFFFFF"/>
        </w:rPr>
        <w:t xml:space="preserve">Unamuno, E., </w:t>
      </w:r>
      <w:proofErr w:type="spellStart"/>
      <w:r w:rsidRPr="008B651C">
        <w:rPr>
          <w:shd w:val="clear" w:color="auto" w:fill="FFFFFF"/>
        </w:rPr>
        <w:t>Barrena</w:t>
      </w:r>
      <w:proofErr w:type="spellEnd"/>
      <w:r w:rsidRPr="008B651C">
        <w:rPr>
          <w:shd w:val="clear" w:color="auto" w:fill="FFFFFF"/>
        </w:rPr>
        <w:t xml:space="preserve">, J. A., </w:t>
      </w:r>
      <w:r>
        <w:rPr>
          <w:rFonts w:hint="cs"/>
          <w:shd w:val="clear" w:color="auto" w:fill="FFFFFF"/>
          <w:rtl/>
        </w:rPr>
        <w:t>"</w:t>
      </w:r>
      <w:r w:rsidRPr="008B651C">
        <w:rPr>
          <w:u w:val="single"/>
          <w:shd w:val="clear" w:color="auto" w:fill="FFFFFF"/>
        </w:rPr>
        <w:t>Hybrid ac/dc microgrids—Part I: Review and classification of topologies</w:t>
      </w:r>
      <w:r>
        <w:rPr>
          <w:rFonts w:hint="cs"/>
          <w:u w:val="single"/>
          <w:shd w:val="clear" w:color="auto" w:fill="FFFFFF"/>
          <w:rtl/>
        </w:rPr>
        <w:t>"</w:t>
      </w:r>
      <w:r w:rsidRPr="008B651C">
        <w:rPr>
          <w:shd w:val="clear" w:color="auto" w:fill="FFFFFF"/>
        </w:rPr>
        <w:t>, </w:t>
      </w:r>
      <w:r w:rsidRPr="008B651C">
        <w:rPr>
          <w:i/>
          <w:iCs/>
          <w:shd w:val="clear" w:color="auto" w:fill="FFFFFF"/>
        </w:rPr>
        <w:t>Renewable and Sustainable Energy Reviews</w:t>
      </w:r>
      <w:r w:rsidRPr="008B651C">
        <w:rPr>
          <w:shd w:val="clear" w:color="auto" w:fill="FFFFFF"/>
        </w:rPr>
        <w:t>, pp. 1251-1259, 2015</w:t>
      </w:r>
    </w:p>
    <w:p w14:paraId="05B30C39" w14:textId="77777777" w:rsidR="0002453C" w:rsidRDefault="0002453C" w:rsidP="0002453C">
      <w:pPr>
        <w:pStyle w:val="References"/>
        <w:rPr>
          <w:shd w:val="clear" w:color="auto" w:fill="FFFFFF"/>
        </w:rPr>
      </w:pPr>
      <w:proofErr w:type="spellStart"/>
      <w:r w:rsidRPr="008B651C">
        <w:rPr>
          <w:shd w:val="clear" w:color="auto" w:fill="FFFFFF"/>
        </w:rPr>
        <w:t>Ziouani</w:t>
      </w:r>
      <w:proofErr w:type="spellEnd"/>
      <w:r w:rsidRPr="008B651C">
        <w:rPr>
          <w:shd w:val="clear" w:color="auto" w:fill="FFFFFF"/>
        </w:rPr>
        <w:t xml:space="preserve">, I., </w:t>
      </w:r>
      <w:proofErr w:type="spellStart"/>
      <w:r w:rsidRPr="008B651C">
        <w:rPr>
          <w:shd w:val="clear" w:color="auto" w:fill="FFFFFF"/>
        </w:rPr>
        <w:t>Boukhetala</w:t>
      </w:r>
      <w:proofErr w:type="spellEnd"/>
      <w:r w:rsidRPr="008B651C">
        <w:rPr>
          <w:shd w:val="clear" w:color="auto" w:fill="FFFFFF"/>
        </w:rPr>
        <w:t xml:space="preserve">, D., </w:t>
      </w:r>
      <w:proofErr w:type="spellStart"/>
      <w:r w:rsidRPr="008B651C">
        <w:rPr>
          <w:shd w:val="clear" w:color="auto" w:fill="FFFFFF"/>
        </w:rPr>
        <w:t>Darcherif</w:t>
      </w:r>
      <w:proofErr w:type="spellEnd"/>
      <w:r w:rsidRPr="008B651C">
        <w:rPr>
          <w:shd w:val="clear" w:color="auto" w:fill="FFFFFF"/>
        </w:rPr>
        <w:t xml:space="preserve">, A. M., </w:t>
      </w:r>
      <w:proofErr w:type="spellStart"/>
      <w:r w:rsidRPr="008B651C">
        <w:rPr>
          <w:shd w:val="clear" w:color="auto" w:fill="FFFFFF"/>
        </w:rPr>
        <w:t>Amghar</w:t>
      </w:r>
      <w:proofErr w:type="spellEnd"/>
      <w:r w:rsidRPr="008B651C">
        <w:rPr>
          <w:shd w:val="clear" w:color="auto" w:fill="FFFFFF"/>
        </w:rPr>
        <w:t xml:space="preserve">, B., &amp; El </w:t>
      </w:r>
      <w:proofErr w:type="spellStart"/>
      <w:r w:rsidRPr="008B651C">
        <w:rPr>
          <w:shd w:val="clear" w:color="auto" w:fill="FFFFFF"/>
        </w:rPr>
        <w:t>Abbassi</w:t>
      </w:r>
      <w:proofErr w:type="spellEnd"/>
      <w:r w:rsidRPr="008B651C">
        <w:rPr>
          <w:shd w:val="clear" w:color="auto" w:fill="FFFFFF"/>
        </w:rPr>
        <w:t>, I.</w:t>
      </w:r>
      <w:r>
        <w:rPr>
          <w:rFonts w:hint="cs"/>
          <w:shd w:val="clear" w:color="auto" w:fill="FFFFFF"/>
          <w:rtl/>
        </w:rPr>
        <w:t>"</w:t>
      </w:r>
      <w:r w:rsidRPr="008B651C">
        <w:rPr>
          <w:shd w:val="clear" w:color="auto" w:fill="FFFFFF"/>
        </w:rPr>
        <w:t xml:space="preserve"> </w:t>
      </w:r>
      <w:r w:rsidRPr="008B651C">
        <w:rPr>
          <w:u w:val="single"/>
          <w:shd w:val="clear" w:color="auto" w:fill="FFFFFF"/>
        </w:rPr>
        <w:t>Hierarchical control for flexible microgrid based on three-phase voltage source inverters operated in parallel</w:t>
      </w:r>
      <w:r w:rsidRPr="008B651C">
        <w:rPr>
          <w:shd w:val="clear" w:color="auto" w:fill="FFFFFF"/>
        </w:rPr>
        <w:t>.</w:t>
      </w:r>
      <w:r>
        <w:rPr>
          <w:rFonts w:hint="cs"/>
          <w:shd w:val="clear" w:color="auto" w:fill="FFFFFF"/>
          <w:rtl/>
        </w:rPr>
        <w:t>"</w:t>
      </w:r>
      <w:r w:rsidRPr="008B651C">
        <w:rPr>
          <w:shd w:val="clear" w:color="auto" w:fill="FFFFFF"/>
        </w:rPr>
        <w:t> </w:t>
      </w:r>
      <w:r w:rsidRPr="008B651C">
        <w:rPr>
          <w:i/>
          <w:iCs/>
          <w:shd w:val="clear" w:color="auto" w:fill="FFFFFF"/>
        </w:rPr>
        <w:t>International Journal of Electrical Power &amp; Energy Systems</w:t>
      </w:r>
      <w:r w:rsidRPr="008B651C">
        <w:rPr>
          <w:shd w:val="clear" w:color="auto" w:fill="FFFFFF"/>
        </w:rPr>
        <w:t>, </w:t>
      </w:r>
      <w:r w:rsidRPr="008B651C">
        <w:rPr>
          <w:i/>
          <w:iCs/>
          <w:shd w:val="clear" w:color="auto" w:fill="FFFFFF"/>
        </w:rPr>
        <w:t>95</w:t>
      </w:r>
      <w:r w:rsidRPr="008B651C">
        <w:rPr>
          <w:shd w:val="clear" w:color="auto" w:fill="FFFFFF"/>
        </w:rPr>
        <w:t>, 188-201.</w:t>
      </w:r>
      <w:r w:rsidRPr="008B651C">
        <w:rPr>
          <w:shd w:val="clear" w:color="auto" w:fill="FFFFFF"/>
          <w:rtl/>
        </w:rPr>
        <w:t>‏</w:t>
      </w:r>
      <w:r w:rsidRPr="008B651C">
        <w:rPr>
          <w:shd w:val="clear" w:color="auto" w:fill="FFFFFF"/>
        </w:rPr>
        <w:t xml:space="preserve"> 2018</w:t>
      </w:r>
      <w:r>
        <w:rPr>
          <w:rFonts w:hint="cs"/>
          <w:shd w:val="clear" w:color="auto" w:fill="FFFFFF"/>
          <w:rtl/>
        </w:rPr>
        <w:t>.</w:t>
      </w:r>
    </w:p>
    <w:p w14:paraId="40E8947D" w14:textId="77777777" w:rsidR="0002453C" w:rsidRPr="00FD7E28" w:rsidRDefault="0002453C" w:rsidP="0002453C">
      <w:pPr>
        <w:pStyle w:val="References"/>
        <w:rPr>
          <w:color w:val="000000"/>
          <w:shd w:val="clear" w:color="auto" w:fill="FFFFFF"/>
        </w:rPr>
      </w:pPr>
      <w:r w:rsidRPr="008B651C">
        <w:rPr>
          <w:shd w:val="clear" w:color="auto" w:fill="FFFFFF"/>
        </w:rPr>
        <w:t xml:space="preserve">Yang, P., Xia, Y., Yu, M., Wei, W., Peng, Y., </w:t>
      </w:r>
      <w:r>
        <w:rPr>
          <w:rFonts w:hint="cs"/>
          <w:shd w:val="clear" w:color="auto" w:fill="FFFFFF"/>
          <w:rtl/>
        </w:rPr>
        <w:t>"</w:t>
      </w:r>
      <w:r w:rsidRPr="008B651C">
        <w:rPr>
          <w:u w:val="single"/>
          <w:shd w:val="clear" w:color="auto" w:fill="FFFFFF"/>
        </w:rPr>
        <w:t>A decentralized coordination control method for parallel bidirectional power converters in a hybrid ac–dc microgrid</w:t>
      </w:r>
      <w:r>
        <w:rPr>
          <w:rFonts w:hint="cs"/>
          <w:u w:val="single"/>
          <w:shd w:val="clear" w:color="auto" w:fill="FFFFFF"/>
          <w:rtl/>
        </w:rPr>
        <w:t>"</w:t>
      </w:r>
      <w:r w:rsidRPr="008B651C">
        <w:rPr>
          <w:shd w:val="clear" w:color="auto" w:fill="FFFFFF"/>
        </w:rPr>
        <w:t xml:space="preserve">, </w:t>
      </w:r>
      <w:r w:rsidRPr="008B651C">
        <w:rPr>
          <w:i/>
          <w:iCs/>
        </w:rPr>
        <w:t>IEEE Transactions on Industrial Electronics</w:t>
      </w:r>
      <w:r w:rsidRPr="008B651C">
        <w:rPr>
          <w:shd w:val="clear" w:color="auto" w:fill="FFFFFF"/>
        </w:rPr>
        <w:t xml:space="preserve">, Vol. </w:t>
      </w:r>
      <w:r w:rsidRPr="008B651C">
        <w:rPr>
          <w:i/>
          <w:iCs/>
        </w:rPr>
        <w:t>65</w:t>
      </w:r>
      <w:r w:rsidRPr="008B651C">
        <w:rPr>
          <w:shd w:val="clear" w:color="auto" w:fill="FFFFFF"/>
        </w:rPr>
        <w:t>, No. 8, pp. 6217-6228, 2017.</w:t>
      </w:r>
    </w:p>
    <w:p w14:paraId="3D73DF16" w14:textId="77777777" w:rsidR="0002453C" w:rsidRPr="00D13406" w:rsidRDefault="0002453C" w:rsidP="0002453C">
      <w:pPr>
        <w:pStyle w:val="References"/>
        <w:rPr>
          <w:color w:val="2B122B"/>
        </w:rPr>
      </w:pPr>
      <w:r w:rsidRPr="008B651C">
        <w:t xml:space="preserve">He, J., Li, Y.W., </w:t>
      </w:r>
      <w:r>
        <w:rPr>
          <w:rFonts w:hint="cs"/>
          <w:rtl/>
        </w:rPr>
        <w:t>"</w:t>
      </w:r>
      <w:r w:rsidRPr="008B651C">
        <w:t>Analysis, Design, and Implementation of Virtual Impedance for Power Electronics Interfaced Distributed Generation</w:t>
      </w:r>
      <w:r>
        <w:rPr>
          <w:rFonts w:hint="cs"/>
          <w:rtl/>
        </w:rPr>
        <w:t>"</w:t>
      </w:r>
      <w:r w:rsidRPr="008B651C">
        <w:t xml:space="preserve">, </w:t>
      </w:r>
      <w:r w:rsidRPr="008B651C">
        <w:rPr>
          <w:i/>
          <w:iCs/>
        </w:rPr>
        <w:t>IEEE Transactions on Industry Applications</w:t>
      </w:r>
      <w:r w:rsidRPr="008B651C">
        <w:t>, Vol. 47, pp. 2525-2538, 2011.</w:t>
      </w:r>
    </w:p>
    <w:p w14:paraId="2142271C" w14:textId="77777777" w:rsidR="0002453C" w:rsidRDefault="0002453C" w:rsidP="0002453C">
      <w:pPr>
        <w:pStyle w:val="References"/>
      </w:pPr>
      <w:r w:rsidRPr="008B651C">
        <w:t xml:space="preserve">Xia, Y., Peng, Y., Yang, P., Yu, M., Wei, W., </w:t>
      </w:r>
      <w:r>
        <w:rPr>
          <w:rFonts w:hint="cs"/>
          <w:rtl/>
        </w:rPr>
        <w:t>"</w:t>
      </w:r>
      <w:r w:rsidRPr="008B651C">
        <w:rPr>
          <w:u w:val="single"/>
        </w:rPr>
        <w:t>Distributed coordination control for multiple bidirectional power converters in a hybrid ac–dc microgrid</w:t>
      </w:r>
      <w:r>
        <w:rPr>
          <w:rFonts w:hint="cs"/>
          <w:u w:val="single"/>
          <w:rtl/>
        </w:rPr>
        <w:t>"</w:t>
      </w:r>
      <w:r w:rsidRPr="008B651C">
        <w:t xml:space="preserve">, </w:t>
      </w:r>
      <w:r w:rsidRPr="008B651C">
        <w:rPr>
          <w:i/>
          <w:iCs/>
        </w:rPr>
        <w:t>IEEE Trans. Power Electron</w:t>
      </w:r>
      <w:r w:rsidRPr="008B651C">
        <w:t>, Vol. 32, No. 6, pp. 4949–4959, 2017.</w:t>
      </w:r>
    </w:p>
    <w:p w14:paraId="01E32808" w14:textId="77777777" w:rsidR="0002453C" w:rsidRPr="00017FE8" w:rsidRDefault="0002453C" w:rsidP="0002453C">
      <w:pPr>
        <w:pStyle w:val="References"/>
        <w:rPr>
          <w:shd w:val="clear" w:color="auto" w:fill="FFFFFF"/>
        </w:rPr>
      </w:pPr>
      <w:r>
        <w:rPr>
          <w:shd w:val="clear" w:color="auto" w:fill="FFFFFF"/>
        </w:rPr>
        <w:t>Vazquez, S., Sanchez, J. A., Carrasco, J. M., Leon, J. I., &amp; Galvan, E. (2008). A model-based direct power control for three-phase power converters. </w:t>
      </w:r>
      <w:r>
        <w:rPr>
          <w:i/>
          <w:iCs/>
          <w:shd w:val="clear" w:color="auto" w:fill="FFFFFF"/>
        </w:rPr>
        <w:t>IEEE Transactions on Industrial Electronics</w:t>
      </w:r>
      <w:r>
        <w:rPr>
          <w:shd w:val="clear" w:color="auto" w:fill="FFFFFF"/>
        </w:rPr>
        <w:t>, </w:t>
      </w:r>
      <w:r>
        <w:rPr>
          <w:i/>
          <w:iCs/>
          <w:shd w:val="clear" w:color="auto" w:fill="FFFFFF"/>
        </w:rPr>
        <w:t>55</w:t>
      </w:r>
      <w:r>
        <w:rPr>
          <w:shd w:val="clear" w:color="auto" w:fill="FFFFFF"/>
        </w:rPr>
        <w:t>(4), 1647-1657.</w:t>
      </w:r>
      <w:r>
        <w:rPr>
          <w:shd w:val="clear" w:color="auto" w:fill="FFFFFF"/>
          <w:rtl/>
        </w:rPr>
        <w:t>‏</w:t>
      </w:r>
    </w:p>
    <w:p w14:paraId="04123B1A" w14:textId="77777777" w:rsidR="0002453C" w:rsidRPr="00D20A48" w:rsidRDefault="0002453C" w:rsidP="0002453C">
      <w:pPr>
        <w:pStyle w:val="References"/>
        <w:rPr>
          <w:shd w:val="clear" w:color="auto" w:fill="FFFFFF"/>
        </w:rPr>
      </w:pPr>
      <w:r>
        <w:rPr>
          <w:shd w:val="clear" w:color="auto" w:fill="FFFFFF"/>
        </w:rPr>
        <w:t xml:space="preserve">Xiao, H., Luo, A., Shuai, Z., </w:t>
      </w:r>
      <w:proofErr w:type="spellStart"/>
      <w:r>
        <w:rPr>
          <w:shd w:val="clear" w:color="auto" w:fill="FFFFFF"/>
        </w:rPr>
        <w:t>Jin</w:t>
      </w:r>
      <w:proofErr w:type="spellEnd"/>
      <w:r>
        <w:rPr>
          <w:shd w:val="clear" w:color="auto" w:fill="FFFFFF"/>
        </w:rPr>
        <w:t>, G., &amp; Huang, Y. (2015). An improved control method for multiple bidirectional power converters in hybrid AC/DC microgrid. </w:t>
      </w:r>
      <w:r>
        <w:rPr>
          <w:i/>
          <w:iCs/>
          <w:shd w:val="clear" w:color="auto" w:fill="FFFFFF"/>
        </w:rPr>
        <w:t>IEEE Transactions on Smart Grid</w:t>
      </w:r>
      <w:r>
        <w:rPr>
          <w:shd w:val="clear" w:color="auto" w:fill="FFFFFF"/>
        </w:rPr>
        <w:t>, </w:t>
      </w:r>
      <w:r>
        <w:rPr>
          <w:i/>
          <w:iCs/>
          <w:shd w:val="clear" w:color="auto" w:fill="FFFFFF"/>
        </w:rPr>
        <w:t>7</w:t>
      </w:r>
      <w:r>
        <w:rPr>
          <w:shd w:val="clear" w:color="auto" w:fill="FFFFFF"/>
        </w:rPr>
        <w:t>(1), 340-347.</w:t>
      </w:r>
      <w:r>
        <w:rPr>
          <w:shd w:val="clear" w:color="auto" w:fill="FFFFFF"/>
          <w:rtl/>
        </w:rPr>
        <w:t>‏</w:t>
      </w:r>
    </w:p>
    <w:p w14:paraId="4A72151A" w14:textId="4CF62D69" w:rsidR="0002453C" w:rsidRPr="003125BF" w:rsidRDefault="0002453C" w:rsidP="0002453C">
      <w:pPr>
        <w:pStyle w:val="References"/>
        <w:rPr>
          <w:color w:val="222222"/>
          <w:shd w:val="clear" w:color="auto" w:fill="FFFFFF"/>
        </w:rPr>
      </w:pPr>
      <w:proofErr w:type="spellStart"/>
      <w:r w:rsidRPr="008B651C">
        <w:t>C.Jin</w:t>
      </w:r>
      <w:proofErr w:type="spellEnd"/>
      <w:r w:rsidRPr="008B651C">
        <w:t xml:space="preserve">, P. C. </w:t>
      </w:r>
      <w:proofErr w:type="spellStart"/>
      <w:r w:rsidRPr="008B651C">
        <w:t>Lohl</w:t>
      </w:r>
      <w:proofErr w:type="spellEnd"/>
      <w:r w:rsidRPr="008B651C">
        <w:t xml:space="preserve">, P. </w:t>
      </w:r>
      <w:proofErr w:type="spellStart"/>
      <w:r w:rsidRPr="008B651C">
        <w:t>Wangl</w:t>
      </w:r>
      <w:proofErr w:type="spellEnd"/>
      <w:r w:rsidRPr="008B651C">
        <w:t xml:space="preserve">, Y. Mil, and F. </w:t>
      </w:r>
      <w:proofErr w:type="spellStart"/>
      <w:r w:rsidRPr="008B651C">
        <w:t>Blaabjerg</w:t>
      </w:r>
      <w:proofErr w:type="spellEnd"/>
      <w:r w:rsidRPr="008B651C">
        <w:t xml:space="preserve">, </w:t>
      </w:r>
      <w:r w:rsidRPr="008B651C">
        <w:rPr>
          <w:u w:val="single"/>
        </w:rPr>
        <w:t>"Autonomous</w:t>
      </w:r>
      <w:r w:rsidR="000440B9">
        <w:rPr>
          <w:rFonts w:hint="cs"/>
          <w:u w:val="single"/>
          <w:rtl/>
        </w:rPr>
        <w:t xml:space="preserve"> </w:t>
      </w:r>
      <w:r w:rsidRPr="008B651C">
        <w:rPr>
          <w:u w:val="single"/>
        </w:rPr>
        <w:t>Operation of Hybrid AC-DC Microgrids</w:t>
      </w:r>
      <w:r w:rsidRPr="008B651C">
        <w:t xml:space="preserve"> " presented at the </w:t>
      </w:r>
      <w:proofErr w:type="spellStart"/>
      <w:r w:rsidRPr="008B651C">
        <w:rPr>
          <w:i/>
          <w:iCs/>
        </w:rPr>
        <w:t>IEEEInternational</w:t>
      </w:r>
      <w:proofErr w:type="spellEnd"/>
      <w:r w:rsidRPr="008B651C">
        <w:rPr>
          <w:i/>
          <w:iCs/>
        </w:rPr>
        <w:t xml:space="preserve"> Conference on Sustainable Energy Technologies</w:t>
      </w:r>
      <w:r w:rsidRPr="008B651C">
        <w:t xml:space="preserve"> (ICSET),2010, Kandy, Sri </w:t>
      </w:r>
      <w:proofErr w:type="gramStart"/>
      <w:r w:rsidRPr="008B651C">
        <w:t>Lanka ,</w:t>
      </w:r>
      <w:proofErr w:type="gramEnd"/>
      <w:r w:rsidRPr="008B651C">
        <w:t xml:space="preserve"> 2010</w:t>
      </w:r>
    </w:p>
    <w:p w14:paraId="15A075A8" w14:textId="77777777" w:rsidR="0002453C" w:rsidRPr="002D4B0A" w:rsidRDefault="0002453C" w:rsidP="0002453C">
      <w:pPr>
        <w:pStyle w:val="References"/>
        <w:rPr>
          <w:color w:val="2B122B"/>
        </w:rPr>
      </w:pPr>
      <w:r w:rsidRPr="008B651C">
        <w:rPr>
          <w:shd w:val="clear" w:color="auto" w:fill="FFFFFF"/>
        </w:rPr>
        <w:t xml:space="preserve">Unamuno, E., &amp; </w:t>
      </w:r>
      <w:proofErr w:type="spellStart"/>
      <w:r w:rsidRPr="008B651C">
        <w:rPr>
          <w:shd w:val="clear" w:color="auto" w:fill="FFFFFF"/>
        </w:rPr>
        <w:t>Barrena</w:t>
      </w:r>
      <w:proofErr w:type="spellEnd"/>
      <w:r w:rsidRPr="008B651C">
        <w:rPr>
          <w:shd w:val="clear" w:color="auto" w:fill="FFFFFF"/>
        </w:rPr>
        <w:t>, J. A. Hybrid ac/dc microgrids—Part II:</w:t>
      </w:r>
      <w:r>
        <w:rPr>
          <w:rFonts w:hint="cs"/>
          <w:shd w:val="clear" w:color="auto" w:fill="FFFFFF"/>
          <w:rtl/>
        </w:rPr>
        <w:t xml:space="preserve">" </w:t>
      </w:r>
      <w:r w:rsidRPr="008B651C">
        <w:rPr>
          <w:u w:val="single"/>
          <w:shd w:val="clear" w:color="auto" w:fill="FFFFFF"/>
        </w:rPr>
        <w:t>Review and classification of control strategies</w:t>
      </w:r>
      <w:r w:rsidRPr="00682E6B">
        <w:rPr>
          <w:rFonts w:hint="cs"/>
          <w:u w:val="single"/>
          <w:shd w:val="clear" w:color="auto" w:fill="FFFFFF"/>
          <w:rtl/>
        </w:rPr>
        <w:t>"</w:t>
      </w:r>
      <w:r w:rsidRPr="00682E6B">
        <w:rPr>
          <w:shd w:val="clear" w:color="auto" w:fill="FFFFFF"/>
        </w:rPr>
        <w:t>. </w:t>
      </w:r>
      <w:r w:rsidRPr="00682E6B">
        <w:rPr>
          <w:i/>
          <w:iCs/>
          <w:shd w:val="clear" w:color="auto" w:fill="FFFFFF"/>
        </w:rPr>
        <w:t>Renewable and Sustainable Energy Reviews</w:t>
      </w:r>
      <w:r w:rsidRPr="00682E6B">
        <w:rPr>
          <w:shd w:val="clear" w:color="auto" w:fill="FFFFFF"/>
        </w:rPr>
        <w:t>, </w:t>
      </w:r>
      <w:r w:rsidRPr="008B651C">
        <w:rPr>
          <w:i/>
          <w:iCs/>
          <w:shd w:val="clear" w:color="auto" w:fill="FFFFFF"/>
        </w:rPr>
        <w:t>52</w:t>
      </w:r>
      <w:r w:rsidRPr="008B651C">
        <w:rPr>
          <w:shd w:val="clear" w:color="auto" w:fill="FFFFFF"/>
        </w:rPr>
        <w:t>, 1123-1134.</w:t>
      </w:r>
      <w:r w:rsidRPr="008B651C">
        <w:rPr>
          <w:shd w:val="clear" w:color="auto" w:fill="FFFFFF"/>
          <w:rtl/>
        </w:rPr>
        <w:t>‏</w:t>
      </w:r>
      <w:r w:rsidRPr="008B651C">
        <w:rPr>
          <w:shd w:val="clear" w:color="auto" w:fill="FFFFFF"/>
        </w:rPr>
        <w:t xml:space="preserve"> (2015).</w:t>
      </w:r>
    </w:p>
    <w:p w14:paraId="47CE6747" w14:textId="77777777" w:rsidR="0002453C" w:rsidRPr="008B651C" w:rsidRDefault="0002453C" w:rsidP="0002453C">
      <w:pPr>
        <w:pStyle w:val="References"/>
        <w:rPr>
          <w:color w:val="2B122B"/>
        </w:rPr>
      </w:pPr>
      <w:r w:rsidRPr="008B651C">
        <w:t xml:space="preserve">Ali and S. Hussain, </w:t>
      </w:r>
      <w:r w:rsidRPr="008B651C">
        <w:rPr>
          <w:rtl/>
        </w:rPr>
        <w:t>"</w:t>
      </w:r>
      <w:r w:rsidRPr="008B651C">
        <w:rPr>
          <w:u w:val="single"/>
        </w:rPr>
        <w:t>Communication design for energy management</w:t>
      </w:r>
      <w:r w:rsidRPr="008B651C">
        <w:rPr>
          <w:color w:val="000000"/>
          <w:u w:val="single"/>
          <w:shd w:val="clear" w:color="auto" w:fill="FFFFFF"/>
          <w:rtl/>
        </w:rPr>
        <w:t xml:space="preserve"> </w:t>
      </w:r>
      <w:r w:rsidRPr="008B651C">
        <w:rPr>
          <w:u w:val="single"/>
        </w:rPr>
        <w:t>automation in</w:t>
      </w:r>
      <w:r>
        <w:rPr>
          <w:u w:val="single"/>
        </w:rPr>
        <w:t xml:space="preserve"> </w:t>
      </w:r>
      <w:r w:rsidRPr="008B651C">
        <w:rPr>
          <w:u w:val="single"/>
        </w:rPr>
        <w:t>microgrid</w:t>
      </w:r>
      <w:r w:rsidRPr="008B651C">
        <w:rPr>
          <w:rtl/>
        </w:rPr>
        <w:t>"</w:t>
      </w:r>
      <w:r>
        <w:t xml:space="preserve"> </w:t>
      </w:r>
      <w:r w:rsidRPr="00682E6B">
        <w:rPr>
          <w:i/>
          <w:iCs/>
        </w:rPr>
        <w:t>IEEE Trans. Smart Grid</w:t>
      </w:r>
      <w:r w:rsidRPr="00682E6B">
        <w:t xml:space="preserve">, </w:t>
      </w:r>
      <w:r w:rsidRPr="008B651C">
        <w:t>vol. PP, no. 99, pp.</w:t>
      </w:r>
      <w:r w:rsidRPr="008B651C">
        <w:rPr>
          <w:color w:val="000000"/>
          <w:shd w:val="clear" w:color="auto" w:fill="FFFFFF"/>
          <w:rtl/>
        </w:rPr>
        <w:t xml:space="preserve"> </w:t>
      </w:r>
      <w:r w:rsidRPr="008B651C">
        <w:t>1–1, 2017.</w:t>
      </w:r>
    </w:p>
    <w:p w14:paraId="545CDFF0" w14:textId="78FE1087" w:rsidR="0002453C" w:rsidRPr="00A40042" w:rsidRDefault="0002453C" w:rsidP="0002453C">
      <w:pPr>
        <w:pStyle w:val="References"/>
        <w:rPr>
          <w:color w:val="222222"/>
          <w:shd w:val="clear" w:color="auto" w:fill="FFFFFF"/>
        </w:rPr>
      </w:pPr>
      <w:r w:rsidRPr="008B651C">
        <w:t>Y. Zhang, H. J. Jia, and L. Guo, "</w:t>
      </w:r>
      <w:r w:rsidRPr="008B651C">
        <w:rPr>
          <w:u w:val="single"/>
        </w:rPr>
        <w:t>Energy management strategy of islanded microgrid based on power flow control</w:t>
      </w:r>
      <w:r w:rsidRPr="008B651C">
        <w:t xml:space="preserve">," </w:t>
      </w:r>
      <w:r w:rsidRPr="008B651C">
        <w:rPr>
          <w:i/>
          <w:iCs/>
        </w:rPr>
        <w:t xml:space="preserve">presented at the Innovative Smart Grid Technologies </w:t>
      </w:r>
      <w:r w:rsidRPr="008B651C">
        <w:t>(ISGT), 2012 IEEE PES, Washington, DC, USA, 2012</w:t>
      </w:r>
      <w:r>
        <w:rPr>
          <w:rFonts w:hint="cs"/>
          <w:rtl/>
        </w:rPr>
        <w:t>.</w:t>
      </w:r>
    </w:p>
    <w:p w14:paraId="0A07EF87" w14:textId="0AC00389" w:rsidR="0002453C" w:rsidRDefault="0002453C" w:rsidP="0002453C">
      <w:pPr>
        <w:pStyle w:val="References"/>
        <w:rPr>
          <w:color w:val="000000"/>
          <w:shd w:val="clear" w:color="auto" w:fill="FFFFFF"/>
        </w:rPr>
      </w:pPr>
      <w:r w:rsidRPr="008B651C">
        <w:rPr>
          <w:shd w:val="clear" w:color="auto" w:fill="FFFFFF"/>
        </w:rPr>
        <w:t>Lu, X., Guerrero, J. M., Sun, K., Vasquez, J. C., Teodorescu, R., &amp; Huang, L</w:t>
      </w:r>
      <w:r w:rsidRPr="008B651C">
        <w:rPr>
          <w:shd w:val="clear" w:color="auto" w:fill="FFFFFF"/>
          <w:rtl/>
        </w:rPr>
        <w:t xml:space="preserve">. </w:t>
      </w:r>
      <w:r>
        <w:rPr>
          <w:rFonts w:hint="cs"/>
          <w:shd w:val="clear" w:color="auto" w:fill="FFFFFF"/>
          <w:rtl/>
        </w:rPr>
        <w:t>"</w:t>
      </w:r>
      <w:r w:rsidRPr="008B651C">
        <w:rPr>
          <w:shd w:val="clear" w:color="auto" w:fill="FFFFFF"/>
        </w:rPr>
        <w:t>Hierarchical control of parallel AC-DC converter interfaces for hybrid microgrids</w:t>
      </w:r>
      <w:r>
        <w:rPr>
          <w:rFonts w:hint="cs"/>
          <w:shd w:val="clear" w:color="auto" w:fill="FFFFFF"/>
          <w:rtl/>
        </w:rPr>
        <w:t>"</w:t>
      </w:r>
      <w:r w:rsidRPr="008B651C">
        <w:rPr>
          <w:shd w:val="clear" w:color="auto" w:fill="FFFFFF"/>
        </w:rPr>
        <w:t>. </w:t>
      </w:r>
      <w:r w:rsidRPr="008B651C">
        <w:rPr>
          <w:i/>
          <w:iCs/>
          <w:shd w:val="clear" w:color="auto" w:fill="FFFFFF"/>
        </w:rPr>
        <w:t>IEEE Transactions on Smart Grid</w:t>
      </w:r>
      <w:r w:rsidRPr="008B651C">
        <w:rPr>
          <w:shd w:val="clear" w:color="auto" w:fill="FFFFFF"/>
        </w:rPr>
        <w:t>, </w:t>
      </w:r>
      <w:r w:rsidRPr="008B651C">
        <w:rPr>
          <w:i/>
          <w:iCs/>
          <w:shd w:val="clear" w:color="auto" w:fill="FFFFFF"/>
        </w:rPr>
        <w:t>5</w:t>
      </w:r>
      <w:r w:rsidRPr="008B651C">
        <w:rPr>
          <w:shd w:val="clear" w:color="auto" w:fill="FFFFFF"/>
        </w:rPr>
        <w:t>(2), 683-692.</w:t>
      </w:r>
      <w:r w:rsidRPr="008B651C">
        <w:rPr>
          <w:shd w:val="clear" w:color="auto" w:fill="FFFFFF"/>
          <w:rtl/>
        </w:rPr>
        <w:t>‏</w:t>
      </w:r>
      <w:r>
        <w:rPr>
          <w:shd w:val="clear" w:color="auto" w:fill="FFFFFF"/>
        </w:rPr>
        <w:t>.</w:t>
      </w:r>
      <w:r w:rsidRPr="008B651C">
        <w:rPr>
          <w:shd w:val="clear" w:color="auto" w:fill="FFFFFF"/>
        </w:rPr>
        <w:t xml:space="preserve"> (2013).</w:t>
      </w:r>
    </w:p>
    <w:p w14:paraId="6D7CD2C0" w14:textId="77777777" w:rsidR="0002453C" w:rsidRPr="00D91B0A" w:rsidRDefault="0002453C" w:rsidP="001F39FF">
      <w:pPr>
        <w:pStyle w:val="References"/>
        <w:rPr>
          <w:rtl/>
        </w:rPr>
      </w:pPr>
      <w:r w:rsidRPr="00804D09">
        <w:rPr>
          <w:shd w:val="clear" w:color="auto" w:fill="FFFFFF"/>
        </w:rPr>
        <w:t>Wang, F., Wang, Y., Gao, Q., Wang, C., &amp; Liu, Y.,</w:t>
      </w:r>
      <w:r>
        <w:rPr>
          <w:rFonts w:hint="cs"/>
          <w:shd w:val="clear" w:color="auto" w:fill="FFFFFF"/>
          <w:rtl/>
        </w:rPr>
        <w:t>"</w:t>
      </w:r>
      <w:r w:rsidRPr="00804D09">
        <w:rPr>
          <w:shd w:val="clear" w:color="auto" w:fill="FFFFFF"/>
        </w:rPr>
        <w:t xml:space="preserve"> </w:t>
      </w:r>
      <w:r w:rsidRPr="00804D09">
        <w:rPr>
          <w:u w:val="single"/>
          <w:shd w:val="clear" w:color="auto" w:fill="FFFFFF"/>
        </w:rPr>
        <w:t>A control strategy for suppressing circulating currents in parallel-connected PMSM drives with individual DC links</w:t>
      </w:r>
      <w:r>
        <w:rPr>
          <w:rFonts w:hint="cs"/>
          <w:shd w:val="clear" w:color="auto" w:fill="FFFFFF"/>
          <w:rtl/>
        </w:rPr>
        <w:t>"</w:t>
      </w:r>
      <w:r w:rsidRPr="00804D09">
        <w:rPr>
          <w:shd w:val="clear" w:color="auto" w:fill="FFFFFF"/>
        </w:rPr>
        <w:t>. </w:t>
      </w:r>
      <w:r w:rsidRPr="00804D09">
        <w:rPr>
          <w:i/>
          <w:iCs/>
          <w:shd w:val="clear" w:color="auto" w:fill="FFFFFF"/>
        </w:rPr>
        <w:t>IEEE transactions on power electronics</w:t>
      </w:r>
      <w:r w:rsidRPr="00804D09">
        <w:rPr>
          <w:shd w:val="clear" w:color="auto" w:fill="FFFFFF"/>
        </w:rPr>
        <w:t>, </w:t>
      </w:r>
      <w:r w:rsidRPr="00804D09">
        <w:rPr>
          <w:i/>
          <w:iCs/>
          <w:shd w:val="clear" w:color="auto" w:fill="FFFFFF"/>
        </w:rPr>
        <w:t>31</w:t>
      </w:r>
      <w:r w:rsidRPr="00804D09">
        <w:rPr>
          <w:shd w:val="clear" w:color="auto" w:fill="FFFFFF"/>
        </w:rPr>
        <w:t>(2), 1680-1691.</w:t>
      </w:r>
      <w:r w:rsidRPr="00804D09">
        <w:rPr>
          <w:shd w:val="clear" w:color="auto" w:fill="FFFFFF"/>
          <w:rtl/>
        </w:rPr>
        <w:t>‏</w:t>
      </w:r>
      <w:r w:rsidRPr="00804D09">
        <w:rPr>
          <w:shd w:val="clear" w:color="auto" w:fill="FFFFFF"/>
        </w:rPr>
        <w:t xml:space="preserve"> (2015).</w:t>
      </w:r>
      <w:r w:rsidRPr="00D91B0A">
        <w:rPr>
          <w:rFonts w:hint="cs"/>
          <w:rtl/>
        </w:rPr>
        <w:t>-118.</w:t>
      </w:r>
    </w:p>
    <w:p w14:paraId="68ADFF3E" w14:textId="77777777" w:rsidR="0002453C" w:rsidRPr="00B96CBB" w:rsidRDefault="0002453C" w:rsidP="0002453C">
      <w:pPr>
        <w:rPr>
          <w:rtl/>
        </w:rPr>
      </w:pPr>
    </w:p>
    <w:p w14:paraId="55384E68" w14:textId="613E9FE0" w:rsidR="0002453C" w:rsidRDefault="0002453C" w:rsidP="0002453C">
      <w:pPr>
        <w:rPr>
          <w:rtl/>
        </w:rPr>
      </w:pPr>
    </w:p>
    <w:p w14:paraId="23975CE4" w14:textId="51CC4711" w:rsidR="00A30F7A" w:rsidRPr="00B96CBB" w:rsidRDefault="00B96CBB" w:rsidP="0002453C">
      <w:pPr>
        <w:rPr>
          <w:rtl/>
        </w:rPr>
      </w:pPr>
      <w:r w:rsidRPr="00D53C11">
        <w:t xml:space="preserve"> </w:t>
      </w:r>
    </w:p>
    <w:sectPr w:rsidR="00A30F7A" w:rsidRPr="00B96CBB" w:rsidSect="00B861B6">
      <w:headerReference w:type="even" r:id="rId25"/>
      <w:endnotePr>
        <w:numFmt w:val="decimal"/>
      </w:endnotePr>
      <w:type w:val="continuous"/>
      <w:pgSz w:w="11906" w:h="16838" w:code="9"/>
      <w:pgMar w:top="1077" w:right="907" w:bottom="1440" w:left="907" w:header="851" w:footer="567" w:gutter="0"/>
      <w:cols w:num="2" w:space="34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7938" w14:textId="77777777" w:rsidR="006E1EF7" w:rsidRDefault="006E1EF7" w:rsidP="00503D18">
      <w:r>
        <w:separator/>
      </w:r>
    </w:p>
  </w:endnote>
  <w:endnote w:type="continuationSeparator" w:id="0">
    <w:p w14:paraId="319065C3" w14:textId="77777777" w:rsidR="006E1EF7" w:rsidRDefault="006E1EF7" w:rsidP="00503D18">
      <w:r>
        <w:continuationSeparator/>
      </w:r>
    </w:p>
    <w:p w14:paraId="0B9CA689" w14:textId="77777777" w:rsidR="006E1EF7" w:rsidRDefault="006E1EF7" w:rsidP="00503D18"/>
    <w:p w14:paraId="13AD8E32" w14:textId="77777777" w:rsidR="006E1EF7" w:rsidRDefault="006E1EF7" w:rsidP="00503D18"/>
    <w:p w14:paraId="0434BF07" w14:textId="77777777" w:rsidR="006E1EF7" w:rsidRDefault="006E1EF7" w:rsidP="00503D18"/>
    <w:p w14:paraId="76911F1F" w14:textId="77777777" w:rsidR="006E1EF7" w:rsidRDefault="006E1EF7" w:rsidP="00503D18">
      <w:pPr>
        <w:bidi w:val="0"/>
      </w:pPr>
    </w:p>
    <w:p w14:paraId="3863CF37" w14:textId="77777777" w:rsidR="006E1EF7" w:rsidRDefault="006E1EF7" w:rsidP="00503D18"/>
    <w:p w14:paraId="68113AA2" w14:textId="77777777" w:rsidR="006E1EF7" w:rsidRDefault="006E1EF7" w:rsidP="00503D18"/>
    <w:p w14:paraId="780347E4" w14:textId="77777777" w:rsidR="006E1EF7" w:rsidRDefault="006E1EF7" w:rsidP="00503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3" w:usb1="1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9020" w14:textId="77777777" w:rsidR="00920B19" w:rsidRDefault="00920B19" w:rsidP="00503D18">
    <w:pPr>
      <w:pStyle w:val="Footer"/>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w:t>
    </w:r>
    <w:r>
      <w:rPr>
        <w:rStyle w:val="PageNumber"/>
        <w:rtl/>
      </w:rPr>
      <w:fldChar w:fldCharType="end"/>
    </w:r>
  </w:p>
  <w:p w14:paraId="3E3EE8CD" w14:textId="77777777" w:rsidR="00920B19" w:rsidRPr="001C5692" w:rsidRDefault="00920B19" w:rsidP="00503D18">
    <w:pPr>
      <w:pStyle w:val="Footer"/>
    </w:pPr>
    <w:r>
      <w:rPr>
        <w:rFonts w:hint="cs"/>
        <w:rt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0CA7" w14:textId="77777777" w:rsidR="00920B19" w:rsidRDefault="00920B19" w:rsidP="00503D18">
    <w:pPr>
      <w:pStyle w:val="Footer"/>
    </w:pPr>
    <w:r>
      <w:rPr>
        <w:rStyle w:val="PageNumber"/>
        <w:rtl/>
      </w:rPr>
      <w:tab/>
    </w:r>
    <w:r>
      <w:rPr>
        <w:rStyle w:val="PageNumbe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9039" w14:textId="77777777" w:rsidR="006E1EF7" w:rsidRPr="00183BC1" w:rsidRDefault="006E1EF7" w:rsidP="00503D18">
      <w:pPr>
        <w:pStyle w:val="Footer"/>
      </w:pPr>
    </w:p>
  </w:footnote>
  <w:footnote w:type="continuationSeparator" w:id="0">
    <w:p w14:paraId="4B3501DC" w14:textId="77777777" w:rsidR="006E1EF7" w:rsidRDefault="006E1EF7" w:rsidP="00503D18">
      <w:r>
        <w:continuationSeparator/>
      </w:r>
    </w:p>
    <w:p w14:paraId="4B953D72" w14:textId="77777777" w:rsidR="006E1EF7" w:rsidRDefault="006E1EF7" w:rsidP="00503D18"/>
    <w:p w14:paraId="3763272A" w14:textId="77777777" w:rsidR="006E1EF7" w:rsidRDefault="006E1EF7" w:rsidP="00503D18"/>
    <w:p w14:paraId="71E24D8C" w14:textId="77777777" w:rsidR="006E1EF7" w:rsidRDefault="006E1EF7" w:rsidP="00503D18"/>
    <w:p w14:paraId="11C5E527" w14:textId="77777777" w:rsidR="006E1EF7" w:rsidRDefault="006E1EF7" w:rsidP="00503D18">
      <w:pPr>
        <w:bidi w:val="0"/>
      </w:pPr>
    </w:p>
    <w:p w14:paraId="6FF4D538" w14:textId="77777777" w:rsidR="006E1EF7" w:rsidRDefault="006E1EF7" w:rsidP="00503D18"/>
    <w:p w14:paraId="1EA4AD32" w14:textId="77777777" w:rsidR="006E1EF7" w:rsidRDefault="006E1EF7" w:rsidP="00503D18"/>
    <w:p w14:paraId="2E9527B7" w14:textId="77777777" w:rsidR="006E1EF7" w:rsidRDefault="006E1EF7" w:rsidP="00503D18"/>
  </w:footnote>
  <w:footnote w:id="1">
    <w:p w14:paraId="0BA743B7" w14:textId="77777777" w:rsidR="00920B19" w:rsidRDefault="00920B19" w:rsidP="0002453C">
      <w:pPr>
        <w:pStyle w:val="FootnoteText"/>
      </w:pPr>
      <w:r>
        <w:rPr>
          <w:rStyle w:val="FootnoteReference"/>
        </w:rPr>
        <w:footnoteRef/>
      </w:r>
      <w:r>
        <w:t xml:space="preserve"> Data Centers</w:t>
      </w:r>
    </w:p>
  </w:footnote>
  <w:footnote w:id="2">
    <w:p w14:paraId="00820D12" w14:textId="77777777" w:rsidR="00920B19" w:rsidRDefault="00920B19" w:rsidP="0002453C">
      <w:pPr>
        <w:pStyle w:val="FootnoteText"/>
      </w:pPr>
      <w:r w:rsidRPr="001B4DA8">
        <w:rPr>
          <w:rStyle w:val="FootnoteReference"/>
        </w:rPr>
        <w:footnoteRef/>
      </w:r>
      <w:r w:rsidRPr="001B4DA8">
        <w:t xml:space="preserve"> </w:t>
      </w:r>
      <w:r>
        <w:t>P</w:t>
      </w:r>
      <w:r w:rsidRPr="001B4DA8">
        <w:t>hase lock loop</w:t>
      </w:r>
    </w:p>
  </w:footnote>
  <w:footnote w:id="3">
    <w:p w14:paraId="183C1012" w14:textId="77777777" w:rsidR="00920B19" w:rsidRDefault="00920B19" w:rsidP="0002453C">
      <w:pPr>
        <w:pStyle w:val="FootnoteText"/>
      </w:pPr>
      <w:r>
        <w:rPr>
          <w:rStyle w:val="FootnoteReference"/>
        </w:rPr>
        <w:footnoteRef/>
      </w:r>
      <w:r>
        <w:t xml:space="preserve"> Decupled</w:t>
      </w:r>
    </w:p>
  </w:footnote>
  <w:footnote w:id="4">
    <w:p w14:paraId="534137ED" w14:textId="77777777" w:rsidR="00920B19" w:rsidRDefault="00920B19" w:rsidP="0002453C">
      <w:pPr>
        <w:pStyle w:val="FootnoteText"/>
        <w:rPr>
          <w:rtl/>
        </w:rPr>
      </w:pPr>
      <w:r>
        <w:rPr>
          <w:rStyle w:val="FootnoteReference"/>
        </w:rPr>
        <w:footnoteRef/>
      </w:r>
      <w:r>
        <w:t xml:space="preserve"> C</w:t>
      </w:r>
      <w:r w:rsidRPr="005F2AB8">
        <w:t>ascade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EC16" w14:textId="77777777" w:rsidR="00920B19" w:rsidRDefault="00920B19" w:rsidP="003444CE">
    <w:pPr>
      <w:pStyle w:val="Header"/>
      <w:rPr>
        <w:rtl/>
      </w:rPr>
    </w:pPr>
    <w:r>
      <w:tab/>
    </w:r>
    <w:r>
      <w:rPr>
        <w:rFonts w:hint="cs"/>
        <w:rtl/>
      </w:rPr>
      <w:t>11 تا 13 بهمن 1384، دانشگاه شیراز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17105082"/>
      <w:docPartObj>
        <w:docPartGallery w:val="Page Numbers (Top of Page)"/>
        <w:docPartUnique/>
      </w:docPartObj>
    </w:sdtPr>
    <w:sdtEndPr>
      <w:rPr>
        <w:noProof/>
      </w:rPr>
    </w:sdtEndPr>
    <w:sdtContent>
      <w:p w14:paraId="44DC3395" w14:textId="4BFD3327" w:rsidR="00920B19" w:rsidRPr="003444CE" w:rsidRDefault="00920B19" w:rsidP="00916B81">
        <w:pPr>
          <w:pStyle w:val="Header"/>
        </w:pPr>
        <w:r w:rsidRPr="003444CE">
          <w:rPr>
            <w:rtl/>
          </w:rPr>
          <w:tab/>
        </w:r>
      </w:p>
    </w:sdtContent>
  </w:sdt>
  <w:p w14:paraId="52B22097" w14:textId="1CA36EBE" w:rsidR="00920B19" w:rsidRDefault="00920B19" w:rsidP="003444CE">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6D21" w14:textId="77777777" w:rsidR="00920B19" w:rsidRDefault="00920B19" w:rsidP="00503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822C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94E2322"/>
    <w:multiLevelType w:val="multilevel"/>
    <w:tmpl w:val="3C04C0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0B4A3A18"/>
    <w:multiLevelType w:val="multilevel"/>
    <w:tmpl w:val="E76492CE"/>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C3155DD"/>
    <w:multiLevelType w:val="hybridMultilevel"/>
    <w:tmpl w:val="9E525EB0"/>
    <w:lvl w:ilvl="0" w:tplc="CC78CB8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849BB"/>
    <w:multiLevelType w:val="multilevel"/>
    <w:tmpl w:val="B3A2DF0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7861EDF"/>
    <w:multiLevelType w:val="multilevel"/>
    <w:tmpl w:val="12AE19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A350C9D"/>
    <w:multiLevelType w:val="hybridMultilevel"/>
    <w:tmpl w:val="79CE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119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5A5AE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9320DFC"/>
    <w:multiLevelType w:val="multilevel"/>
    <w:tmpl w:val="BEA42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2B3B2406"/>
    <w:multiLevelType w:val="hybridMultilevel"/>
    <w:tmpl w:val="18D4DE3A"/>
    <w:lvl w:ilvl="0" w:tplc="4C90A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F05066"/>
    <w:multiLevelType w:val="multilevel"/>
    <w:tmpl w:val="F058EAC4"/>
    <w:lvl w:ilvl="0">
      <w:start w:val="1"/>
      <w:numFmt w:val="decimal"/>
      <w:lvlText w:val="%1."/>
      <w:lvlJc w:val="left"/>
      <w:pPr>
        <w:tabs>
          <w:tab w:val="num" w:pos="76"/>
        </w:tabs>
        <w:ind w:left="76" w:hanging="360"/>
      </w:pPr>
      <w:rPr>
        <w:rFonts w:hint="default"/>
      </w:rPr>
    </w:lvl>
    <w:lvl w:ilvl="1">
      <w:start w:val="1"/>
      <w:numFmt w:val="decimal"/>
      <w:lvlText w:val="%1-%2"/>
      <w:lvlJc w:val="right"/>
      <w:pPr>
        <w:tabs>
          <w:tab w:val="num" w:pos="567"/>
        </w:tabs>
        <w:ind w:left="567" w:hanging="279"/>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596"/>
        </w:tabs>
        <w:ind w:left="1948" w:hanging="792"/>
      </w:pPr>
      <w:rPr>
        <w:rFonts w:hint="default"/>
      </w:rPr>
    </w:lvl>
    <w:lvl w:ilvl="5">
      <w:start w:val="1"/>
      <w:numFmt w:val="decimal"/>
      <w:lvlText w:val="%1.%2.%3.%4.%5.%6."/>
      <w:lvlJc w:val="left"/>
      <w:pPr>
        <w:tabs>
          <w:tab w:val="num" w:pos="331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5116"/>
        </w:tabs>
        <w:ind w:left="4036" w:hanging="1440"/>
      </w:pPr>
      <w:rPr>
        <w:rFonts w:hint="default"/>
      </w:rPr>
    </w:lvl>
  </w:abstractNum>
  <w:abstractNum w:abstractNumId="24" w15:restartNumberingAfterBreak="0">
    <w:nsid w:val="37EF0EA9"/>
    <w:multiLevelType w:val="multilevel"/>
    <w:tmpl w:val="7C30A00C"/>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7F4378F"/>
    <w:multiLevelType w:val="hybridMultilevel"/>
    <w:tmpl w:val="2A461B6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0">
    <w:nsid w:val="42600CBF"/>
    <w:multiLevelType w:val="hybridMultilevel"/>
    <w:tmpl w:val="C920638C"/>
    <w:lvl w:ilvl="0" w:tplc="4B80FAE6">
      <w:start w:val="1"/>
      <w:numFmt w:val="decimal"/>
      <w:pStyle w:val="References"/>
      <w:lvlText w:val="[%1]"/>
      <w:lvlJc w:val="left"/>
      <w:pPr>
        <w:tabs>
          <w:tab w:val="num" w:pos="360"/>
        </w:tabs>
        <w:ind w:left="357" w:hanging="357"/>
      </w:pPr>
      <w:rPr>
        <w:rFonts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CE2601"/>
    <w:multiLevelType w:val="multilevel"/>
    <w:tmpl w:val="9D94CF4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56152BF6"/>
    <w:multiLevelType w:val="hybridMultilevel"/>
    <w:tmpl w:val="D5D25424"/>
    <w:lvl w:ilvl="0" w:tplc="05F2537A">
      <w:start w:val="1"/>
      <w:numFmt w:val="decimal"/>
      <w:lvlText w:val="%1."/>
      <w:lvlJc w:val="left"/>
      <w:pPr>
        <w:ind w:left="1008" w:hanging="360"/>
      </w:pPr>
      <w:rPr>
        <w:rFonts w:cs="B Nazanin" w:hint="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72073A1"/>
    <w:multiLevelType w:val="multilevel"/>
    <w:tmpl w:val="06D0CF62"/>
    <w:lvl w:ilvl="0">
      <w:start w:val="2"/>
      <w:numFmt w:val="decimal"/>
      <w:isLg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A296B19"/>
    <w:multiLevelType w:val="singleLevel"/>
    <w:tmpl w:val="DC40357A"/>
    <w:lvl w:ilvl="0">
      <w:start w:val="1"/>
      <w:numFmt w:val="decimal"/>
      <w:lvlText w:val="[%1]"/>
      <w:legacy w:legacy="1" w:legacySpace="120" w:legacyIndent="360"/>
      <w:lvlJc w:val="left"/>
      <w:pPr>
        <w:ind w:left="360" w:hanging="360"/>
      </w:pPr>
    </w:lvl>
  </w:abstractNum>
  <w:abstractNum w:abstractNumId="31" w15:restartNumberingAfterBreak="0">
    <w:nsid w:val="6BD04CD7"/>
    <w:multiLevelType w:val="hybridMultilevel"/>
    <w:tmpl w:val="508A5296"/>
    <w:lvl w:ilvl="0" w:tplc="3436612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F4635"/>
    <w:multiLevelType w:val="multilevel"/>
    <w:tmpl w:val="DE5C1620"/>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isLgl/>
      <w:lvlText w:val="%1-%2-%3-"/>
      <w:lvlJc w:val="left"/>
      <w:pPr>
        <w:tabs>
          <w:tab w:val="num" w:pos="851"/>
        </w:tabs>
        <w:ind w:left="851" w:hanging="851"/>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737641B5"/>
    <w:multiLevelType w:val="multilevel"/>
    <w:tmpl w:val="1C20535A"/>
    <w:lvl w:ilvl="0">
      <w:start w:val="2"/>
      <w:numFmt w:val="decimal"/>
      <w:lvlText w:val="%1-"/>
      <w:lvlJc w:val="left"/>
      <w:pPr>
        <w:tabs>
          <w:tab w:val="num" w:pos="465"/>
        </w:tabs>
        <w:ind w:right="465" w:hanging="465"/>
      </w:pPr>
      <w:rPr>
        <w:rFonts w:hint="default"/>
        <w:sz w:val="24"/>
      </w:rPr>
    </w:lvl>
    <w:lvl w:ilvl="1">
      <w:start w:val="2"/>
      <w:numFmt w:val="decimal"/>
      <w:lvlText w:val="%1-%2."/>
      <w:lvlJc w:val="left"/>
      <w:pPr>
        <w:tabs>
          <w:tab w:val="num" w:pos="720"/>
        </w:tabs>
        <w:ind w:right="720" w:hanging="720"/>
      </w:pPr>
      <w:rPr>
        <w:rFonts w:hint="default"/>
        <w:sz w:val="24"/>
      </w:rPr>
    </w:lvl>
    <w:lvl w:ilvl="2">
      <w:start w:val="1"/>
      <w:numFmt w:val="decimal"/>
      <w:lvlText w:val="%1-%2.%3."/>
      <w:lvlJc w:val="left"/>
      <w:pPr>
        <w:tabs>
          <w:tab w:val="num" w:pos="720"/>
        </w:tabs>
        <w:ind w:right="720" w:hanging="720"/>
      </w:pPr>
      <w:rPr>
        <w:rFonts w:hint="default"/>
        <w:sz w:val="24"/>
      </w:rPr>
    </w:lvl>
    <w:lvl w:ilvl="3">
      <w:start w:val="1"/>
      <w:numFmt w:val="decimal"/>
      <w:lvlText w:val="%1-%2.%3.%4."/>
      <w:lvlJc w:val="left"/>
      <w:pPr>
        <w:tabs>
          <w:tab w:val="num" w:pos="1080"/>
        </w:tabs>
        <w:ind w:right="1080" w:hanging="1080"/>
      </w:pPr>
      <w:rPr>
        <w:rFonts w:hint="default"/>
        <w:sz w:val="24"/>
      </w:rPr>
    </w:lvl>
    <w:lvl w:ilvl="4">
      <w:start w:val="1"/>
      <w:numFmt w:val="decimal"/>
      <w:lvlText w:val="%1-%2.%3.%4.%5."/>
      <w:lvlJc w:val="left"/>
      <w:pPr>
        <w:tabs>
          <w:tab w:val="num" w:pos="1440"/>
        </w:tabs>
        <w:ind w:right="1440" w:hanging="1440"/>
      </w:pPr>
      <w:rPr>
        <w:rFonts w:hint="default"/>
        <w:sz w:val="24"/>
      </w:rPr>
    </w:lvl>
    <w:lvl w:ilvl="5">
      <w:start w:val="1"/>
      <w:numFmt w:val="decimal"/>
      <w:lvlText w:val="%1-%2.%3.%4.%5.%6."/>
      <w:lvlJc w:val="left"/>
      <w:pPr>
        <w:tabs>
          <w:tab w:val="num" w:pos="1440"/>
        </w:tabs>
        <w:ind w:right="1440" w:hanging="1440"/>
      </w:pPr>
      <w:rPr>
        <w:rFonts w:hint="default"/>
        <w:sz w:val="24"/>
      </w:rPr>
    </w:lvl>
    <w:lvl w:ilvl="6">
      <w:start w:val="1"/>
      <w:numFmt w:val="decimal"/>
      <w:lvlText w:val="%1-%2.%3.%4.%5.%6.%7."/>
      <w:lvlJc w:val="left"/>
      <w:pPr>
        <w:tabs>
          <w:tab w:val="num" w:pos="1800"/>
        </w:tabs>
        <w:ind w:right="1800" w:hanging="1800"/>
      </w:pPr>
      <w:rPr>
        <w:rFonts w:hint="default"/>
        <w:sz w:val="24"/>
      </w:rPr>
    </w:lvl>
    <w:lvl w:ilvl="7">
      <w:start w:val="1"/>
      <w:numFmt w:val="decimal"/>
      <w:lvlText w:val="%1-%2.%3.%4.%5.%6.%7.%8."/>
      <w:lvlJc w:val="left"/>
      <w:pPr>
        <w:tabs>
          <w:tab w:val="num" w:pos="1800"/>
        </w:tabs>
        <w:ind w:right="1800" w:hanging="1800"/>
      </w:pPr>
      <w:rPr>
        <w:rFonts w:hint="default"/>
        <w:sz w:val="24"/>
      </w:rPr>
    </w:lvl>
    <w:lvl w:ilvl="8">
      <w:start w:val="1"/>
      <w:numFmt w:val="decimal"/>
      <w:lvlText w:val="%1-%2.%3.%4.%5.%6.%7.%8.%9."/>
      <w:lvlJc w:val="left"/>
      <w:pPr>
        <w:tabs>
          <w:tab w:val="num" w:pos="2160"/>
        </w:tabs>
        <w:ind w:right="2160" w:hanging="2160"/>
      </w:pPr>
      <w:rPr>
        <w:rFonts w:hint="default"/>
        <w:sz w:val="24"/>
      </w:rPr>
    </w:lvl>
  </w:abstractNum>
  <w:abstractNum w:abstractNumId="34" w15:restartNumberingAfterBreak="0">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3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26"/>
  </w:num>
  <w:num w:numId="13">
    <w:abstractNumId w:val="14"/>
  </w:num>
  <w:num w:numId="14">
    <w:abstractNumId w:val="13"/>
  </w:num>
  <w:num w:numId="15">
    <w:abstractNumId w:val="23"/>
  </w:num>
  <w:num w:numId="16">
    <w:abstractNumId w:val="13"/>
  </w:num>
  <w:num w:numId="17">
    <w:abstractNumId w:val="20"/>
  </w:num>
  <w:num w:numId="18">
    <w:abstractNumId w:val="12"/>
  </w:num>
  <w:num w:numId="19">
    <w:abstractNumId w:val="16"/>
  </w:num>
  <w:num w:numId="20">
    <w:abstractNumId w:val="29"/>
  </w:num>
  <w:num w:numId="21">
    <w:abstractNumId w:val="18"/>
  </w:num>
  <w:num w:numId="22">
    <w:abstractNumId w:val="24"/>
  </w:num>
  <w:num w:numId="23">
    <w:abstractNumId w:val="27"/>
  </w:num>
  <w:num w:numId="24">
    <w:abstractNumId w:val="15"/>
  </w:num>
  <w:num w:numId="25">
    <w:abstractNumId w:val="21"/>
  </w:num>
  <w:num w:numId="26">
    <w:abstractNumId w:val="32"/>
  </w:num>
  <w:num w:numId="27">
    <w:abstractNumId w:val="11"/>
  </w:num>
  <w:num w:numId="28">
    <w:abstractNumId w:val="34"/>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26"/>
  </w:num>
  <w:num w:numId="42">
    <w:abstractNumId w:val="26"/>
  </w:num>
  <w:num w:numId="43">
    <w:abstractNumId w:val="17"/>
  </w:num>
  <w:num w:numId="44">
    <w:abstractNumId w:val="22"/>
  </w:num>
  <w:num w:numId="45">
    <w:abstractNumId w:val="25"/>
  </w:num>
  <w:num w:numId="46">
    <w:abstractNumId w:val="3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Tc1MjAzMDGzMDVS0lEKTi0uzszPAykwrAUAl6jVJCwAAAA="/>
  </w:docVars>
  <w:rsids>
    <w:rsidRoot w:val="002F66C7"/>
    <w:rsid w:val="00003AF1"/>
    <w:rsid w:val="000052F9"/>
    <w:rsid w:val="00021577"/>
    <w:rsid w:val="0002453C"/>
    <w:rsid w:val="000405D8"/>
    <w:rsid w:val="000405D9"/>
    <w:rsid w:val="00042A36"/>
    <w:rsid w:val="000440B9"/>
    <w:rsid w:val="00054D08"/>
    <w:rsid w:val="0006276E"/>
    <w:rsid w:val="000631DC"/>
    <w:rsid w:val="0006449B"/>
    <w:rsid w:val="0008462B"/>
    <w:rsid w:val="00085749"/>
    <w:rsid w:val="00086BC3"/>
    <w:rsid w:val="000B7474"/>
    <w:rsid w:val="000C5806"/>
    <w:rsid w:val="000C5AF8"/>
    <w:rsid w:val="000C7153"/>
    <w:rsid w:val="000C719D"/>
    <w:rsid w:val="000E6911"/>
    <w:rsid w:val="001037C5"/>
    <w:rsid w:val="001053B0"/>
    <w:rsid w:val="00111E9C"/>
    <w:rsid w:val="00112BBB"/>
    <w:rsid w:val="00116E9F"/>
    <w:rsid w:val="00130114"/>
    <w:rsid w:val="00132F97"/>
    <w:rsid w:val="00156FBC"/>
    <w:rsid w:val="00171046"/>
    <w:rsid w:val="00174015"/>
    <w:rsid w:val="00175D91"/>
    <w:rsid w:val="00183BC1"/>
    <w:rsid w:val="001909EA"/>
    <w:rsid w:val="00191DA5"/>
    <w:rsid w:val="00195380"/>
    <w:rsid w:val="001A02F4"/>
    <w:rsid w:val="001A70CF"/>
    <w:rsid w:val="001B7C88"/>
    <w:rsid w:val="001C3E15"/>
    <w:rsid w:val="001C5692"/>
    <w:rsid w:val="001D5D16"/>
    <w:rsid w:val="001E5140"/>
    <w:rsid w:val="001F39FF"/>
    <w:rsid w:val="001F57AE"/>
    <w:rsid w:val="002013CA"/>
    <w:rsid w:val="00207C24"/>
    <w:rsid w:val="0023447C"/>
    <w:rsid w:val="00246608"/>
    <w:rsid w:val="00246D0A"/>
    <w:rsid w:val="00250A60"/>
    <w:rsid w:val="002629E7"/>
    <w:rsid w:val="002705A9"/>
    <w:rsid w:val="00285F61"/>
    <w:rsid w:val="002934F8"/>
    <w:rsid w:val="002A51C1"/>
    <w:rsid w:val="002A75B4"/>
    <w:rsid w:val="002A789E"/>
    <w:rsid w:val="002C28A8"/>
    <w:rsid w:val="002D441E"/>
    <w:rsid w:val="002E1B8F"/>
    <w:rsid w:val="002E38AA"/>
    <w:rsid w:val="002F66C7"/>
    <w:rsid w:val="00332875"/>
    <w:rsid w:val="00334B34"/>
    <w:rsid w:val="00342B80"/>
    <w:rsid w:val="003444CE"/>
    <w:rsid w:val="003448F7"/>
    <w:rsid w:val="00350A09"/>
    <w:rsid w:val="0035114F"/>
    <w:rsid w:val="003535BB"/>
    <w:rsid w:val="00355BB5"/>
    <w:rsid w:val="00365BBE"/>
    <w:rsid w:val="003676F5"/>
    <w:rsid w:val="0037408A"/>
    <w:rsid w:val="00383EAF"/>
    <w:rsid w:val="00385583"/>
    <w:rsid w:val="00386EFE"/>
    <w:rsid w:val="0039127C"/>
    <w:rsid w:val="00393E78"/>
    <w:rsid w:val="00394FB4"/>
    <w:rsid w:val="003A42DA"/>
    <w:rsid w:val="003A60BD"/>
    <w:rsid w:val="003B5249"/>
    <w:rsid w:val="003C4306"/>
    <w:rsid w:val="003C4758"/>
    <w:rsid w:val="003C6AE4"/>
    <w:rsid w:val="003D6C7F"/>
    <w:rsid w:val="003E7FC9"/>
    <w:rsid w:val="003F28C9"/>
    <w:rsid w:val="003F554F"/>
    <w:rsid w:val="004040DD"/>
    <w:rsid w:val="004065A9"/>
    <w:rsid w:val="00411B03"/>
    <w:rsid w:val="00414E9A"/>
    <w:rsid w:val="00420A2B"/>
    <w:rsid w:val="00421D13"/>
    <w:rsid w:val="00425C2A"/>
    <w:rsid w:val="00427244"/>
    <w:rsid w:val="00433BF5"/>
    <w:rsid w:val="004409BD"/>
    <w:rsid w:val="00455FE8"/>
    <w:rsid w:val="00457C0E"/>
    <w:rsid w:val="004630F4"/>
    <w:rsid w:val="0046313E"/>
    <w:rsid w:val="004702E6"/>
    <w:rsid w:val="00473B28"/>
    <w:rsid w:val="00476B26"/>
    <w:rsid w:val="004822AA"/>
    <w:rsid w:val="00483AB6"/>
    <w:rsid w:val="004844F3"/>
    <w:rsid w:val="00487C7D"/>
    <w:rsid w:val="004904F2"/>
    <w:rsid w:val="004A38A3"/>
    <w:rsid w:val="004A520A"/>
    <w:rsid w:val="004A63AA"/>
    <w:rsid w:val="004B751B"/>
    <w:rsid w:val="004C6181"/>
    <w:rsid w:val="004D56AC"/>
    <w:rsid w:val="004D67B2"/>
    <w:rsid w:val="004E71B3"/>
    <w:rsid w:val="004F5D77"/>
    <w:rsid w:val="00503D18"/>
    <w:rsid w:val="00505079"/>
    <w:rsid w:val="005063EA"/>
    <w:rsid w:val="00516BF2"/>
    <w:rsid w:val="0052739B"/>
    <w:rsid w:val="00533F18"/>
    <w:rsid w:val="00536B4E"/>
    <w:rsid w:val="0054560B"/>
    <w:rsid w:val="0055301C"/>
    <w:rsid w:val="00576803"/>
    <w:rsid w:val="00597616"/>
    <w:rsid w:val="005A4FD8"/>
    <w:rsid w:val="005A7EB5"/>
    <w:rsid w:val="005B4E2B"/>
    <w:rsid w:val="005C7802"/>
    <w:rsid w:val="005D6B7D"/>
    <w:rsid w:val="005E711F"/>
    <w:rsid w:val="005F296A"/>
    <w:rsid w:val="00615DFD"/>
    <w:rsid w:val="00617593"/>
    <w:rsid w:val="006313FC"/>
    <w:rsid w:val="006332BF"/>
    <w:rsid w:val="006339C7"/>
    <w:rsid w:val="00636750"/>
    <w:rsid w:val="00667183"/>
    <w:rsid w:val="00686DA9"/>
    <w:rsid w:val="006907BA"/>
    <w:rsid w:val="00692F78"/>
    <w:rsid w:val="006A5910"/>
    <w:rsid w:val="006A689A"/>
    <w:rsid w:val="006A7398"/>
    <w:rsid w:val="006C3627"/>
    <w:rsid w:val="006C4CB2"/>
    <w:rsid w:val="006E1EF7"/>
    <w:rsid w:val="00703209"/>
    <w:rsid w:val="0071130F"/>
    <w:rsid w:val="00723217"/>
    <w:rsid w:val="00742A9A"/>
    <w:rsid w:val="007545CB"/>
    <w:rsid w:val="00754AC5"/>
    <w:rsid w:val="00761F78"/>
    <w:rsid w:val="00764652"/>
    <w:rsid w:val="00772A4A"/>
    <w:rsid w:val="00775C82"/>
    <w:rsid w:val="0079750B"/>
    <w:rsid w:val="007A3CAD"/>
    <w:rsid w:val="007B25B6"/>
    <w:rsid w:val="007B4917"/>
    <w:rsid w:val="007B6049"/>
    <w:rsid w:val="007C368E"/>
    <w:rsid w:val="007F10B4"/>
    <w:rsid w:val="007F4C0E"/>
    <w:rsid w:val="007F7BB9"/>
    <w:rsid w:val="008024AF"/>
    <w:rsid w:val="00803922"/>
    <w:rsid w:val="00814AA7"/>
    <w:rsid w:val="00825C83"/>
    <w:rsid w:val="00836222"/>
    <w:rsid w:val="0085389B"/>
    <w:rsid w:val="008548EA"/>
    <w:rsid w:val="00855894"/>
    <w:rsid w:val="00867C08"/>
    <w:rsid w:val="008730CE"/>
    <w:rsid w:val="008764A8"/>
    <w:rsid w:val="00893AA3"/>
    <w:rsid w:val="008B5C3E"/>
    <w:rsid w:val="008C050A"/>
    <w:rsid w:val="008C5020"/>
    <w:rsid w:val="008D6790"/>
    <w:rsid w:val="008E0CFB"/>
    <w:rsid w:val="008E2D12"/>
    <w:rsid w:val="008E37AF"/>
    <w:rsid w:val="0090043C"/>
    <w:rsid w:val="00900C71"/>
    <w:rsid w:val="00901221"/>
    <w:rsid w:val="009072D9"/>
    <w:rsid w:val="00914E9B"/>
    <w:rsid w:val="00916B81"/>
    <w:rsid w:val="00920B19"/>
    <w:rsid w:val="009252E5"/>
    <w:rsid w:val="00930965"/>
    <w:rsid w:val="0093769A"/>
    <w:rsid w:val="00941D58"/>
    <w:rsid w:val="009430C8"/>
    <w:rsid w:val="00943792"/>
    <w:rsid w:val="0095084E"/>
    <w:rsid w:val="00951612"/>
    <w:rsid w:val="00953ABD"/>
    <w:rsid w:val="0096453C"/>
    <w:rsid w:val="009666F7"/>
    <w:rsid w:val="00972672"/>
    <w:rsid w:val="00987691"/>
    <w:rsid w:val="009904D3"/>
    <w:rsid w:val="00993383"/>
    <w:rsid w:val="009954E1"/>
    <w:rsid w:val="009C5943"/>
    <w:rsid w:val="009D50A0"/>
    <w:rsid w:val="009D543E"/>
    <w:rsid w:val="009D711C"/>
    <w:rsid w:val="009D7388"/>
    <w:rsid w:val="009E488D"/>
    <w:rsid w:val="009E5E4C"/>
    <w:rsid w:val="009F5112"/>
    <w:rsid w:val="00A10A52"/>
    <w:rsid w:val="00A117D5"/>
    <w:rsid w:val="00A30F7A"/>
    <w:rsid w:val="00A33BFC"/>
    <w:rsid w:val="00A43E52"/>
    <w:rsid w:val="00A44964"/>
    <w:rsid w:val="00A54B9F"/>
    <w:rsid w:val="00A76E11"/>
    <w:rsid w:val="00A87162"/>
    <w:rsid w:val="00A96024"/>
    <w:rsid w:val="00A9614F"/>
    <w:rsid w:val="00AA24BB"/>
    <w:rsid w:val="00AA5969"/>
    <w:rsid w:val="00AD0323"/>
    <w:rsid w:val="00AE0790"/>
    <w:rsid w:val="00AE4045"/>
    <w:rsid w:val="00AF1A59"/>
    <w:rsid w:val="00AF6820"/>
    <w:rsid w:val="00B04747"/>
    <w:rsid w:val="00B0572B"/>
    <w:rsid w:val="00B10D8B"/>
    <w:rsid w:val="00B10DB3"/>
    <w:rsid w:val="00B13220"/>
    <w:rsid w:val="00B14FB6"/>
    <w:rsid w:val="00B21BC8"/>
    <w:rsid w:val="00B25248"/>
    <w:rsid w:val="00B50725"/>
    <w:rsid w:val="00B5369F"/>
    <w:rsid w:val="00B53764"/>
    <w:rsid w:val="00B55697"/>
    <w:rsid w:val="00B5781E"/>
    <w:rsid w:val="00B65AF6"/>
    <w:rsid w:val="00B6744A"/>
    <w:rsid w:val="00B70A40"/>
    <w:rsid w:val="00B728C6"/>
    <w:rsid w:val="00B7482D"/>
    <w:rsid w:val="00B80145"/>
    <w:rsid w:val="00B80705"/>
    <w:rsid w:val="00B861B6"/>
    <w:rsid w:val="00B87093"/>
    <w:rsid w:val="00B879C5"/>
    <w:rsid w:val="00B93A93"/>
    <w:rsid w:val="00B96CBB"/>
    <w:rsid w:val="00BA1D8C"/>
    <w:rsid w:val="00BA4F17"/>
    <w:rsid w:val="00BB042B"/>
    <w:rsid w:val="00BC049F"/>
    <w:rsid w:val="00BC6409"/>
    <w:rsid w:val="00BD7C19"/>
    <w:rsid w:val="00BF64DB"/>
    <w:rsid w:val="00C031B8"/>
    <w:rsid w:val="00C17941"/>
    <w:rsid w:val="00C34F75"/>
    <w:rsid w:val="00C3584A"/>
    <w:rsid w:val="00C52A09"/>
    <w:rsid w:val="00C6552D"/>
    <w:rsid w:val="00C75C50"/>
    <w:rsid w:val="00C8074D"/>
    <w:rsid w:val="00C83ABD"/>
    <w:rsid w:val="00C85327"/>
    <w:rsid w:val="00C87652"/>
    <w:rsid w:val="00C91CFF"/>
    <w:rsid w:val="00C9733D"/>
    <w:rsid w:val="00CA6AD5"/>
    <w:rsid w:val="00CB17C4"/>
    <w:rsid w:val="00CB5BD9"/>
    <w:rsid w:val="00CC5C24"/>
    <w:rsid w:val="00CC777F"/>
    <w:rsid w:val="00CD5D4B"/>
    <w:rsid w:val="00CE7CBA"/>
    <w:rsid w:val="00CF47FC"/>
    <w:rsid w:val="00D01DDB"/>
    <w:rsid w:val="00D100E7"/>
    <w:rsid w:val="00D14067"/>
    <w:rsid w:val="00D4263E"/>
    <w:rsid w:val="00D521DD"/>
    <w:rsid w:val="00D53C11"/>
    <w:rsid w:val="00D57387"/>
    <w:rsid w:val="00D66C6A"/>
    <w:rsid w:val="00D678F8"/>
    <w:rsid w:val="00D747DB"/>
    <w:rsid w:val="00D91B0A"/>
    <w:rsid w:val="00D942C0"/>
    <w:rsid w:val="00D9654A"/>
    <w:rsid w:val="00DA50E9"/>
    <w:rsid w:val="00DD4AB6"/>
    <w:rsid w:val="00DD4EB7"/>
    <w:rsid w:val="00DE12CF"/>
    <w:rsid w:val="00DF2085"/>
    <w:rsid w:val="00DF583D"/>
    <w:rsid w:val="00E074F6"/>
    <w:rsid w:val="00E136F2"/>
    <w:rsid w:val="00E22E78"/>
    <w:rsid w:val="00E24AC3"/>
    <w:rsid w:val="00E26458"/>
    <w:rsid w:val="00E3557D"/>
    <w:rsid w:val="00E41CB0"/>
    <w:rsid w:val="00E50042"/>
    <w:rsid w:val="00E61B66"/>
    <w:rsid w:val="00E63CDE"/>
    <w:rsid w:val="00E85D31"/>
    <w:rsid w:val="00E86105"/>
    <w:rsid w:val="00EA363D"/>
    <w:rsid w:val="00EA5114"/>
    <w:rsid w:val="00EA79B5"/>
    <w:rsid w:val="00EC07E0"/>
    <w:rsid w:val="00EC4684"/>
    <w:rsid w:val="00EC552F"/>
    <w:rsid w:val="00EE103F"/>
    <w:rsid w:val="00EF0347"/>
    <w:rsid w:val="00F059B4"/>
    <w:rsid w:val="00F22833"/>
    <w:rsid w:val="00F5690B"/>
    <w:rsid w:val="00F61257"/>
    <w:rsid w:val="00F63851"/>
    <w:rsid w:val="00F7023D"/>
    <w:rsid w:val="00F750FD"/>
    <w:rsid w:val="00F7540B"/>
    <w:rsid w:val="00F82CB4"/>
    <w:rsid w:val="00F9172B"/>
    <w:rsid w:val="00F96FCE"/>
    <w:rsid w:val="00FB71D2"/>
    <w:rsid w:val="00FC37BE"/>
    <w:rsid w:val="00FD37B0"/>
    <w:rsid w:val="00FD5F06"/>
    <w:rsid w:val="00FD5F4A"/>
    <w:rsid w:val="00FF0D67"/>
    <w:rsid w:val="00FF4447"/>
  </w:rsids>
  <m:mathPr>
    <m:mathFont m:val="Cambria Math"/>
    <m:brkBin m:val="before"/>
    <m:brkBinSub m:val="--"/>
    <m:smallFrac m:val="0"/>
    <m:dispDef/>
    <m:lMargin m:val="0"/>
    <m:rMargin m:val="0"/>
    <m:defJc m:val="right"/>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1C175"/>
  <w15:docId w15:val="{393DFED3-B684-4731-8725-DB1EC4AB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03D18"/>
    <w:pPr>
      <w:widowControl w:val="0"/>
      <w:overflowPunct w:val="0"/>
      <w:autoSpaceDE w:val="0"/>
      <w:autoSpaceDN w:val="0"/>
      <w:bidi/>
      <w:adjustRightInd w:val="0"/>
      <w:ind w:firstLine="340"/>
      <w:jc w:val="both"/>
      <w:textAlignment w:val="baseline"/>
    </w:pPr>
    <w:rPr>
      <w:rFonts w:cs="B Nazanin"/>
      <w:szCs w:val="24"/>
      <w:lang w:bidi="fa-IR"/>
    </w:rPr>
  </w:style>
  <w:style w:type="paragraph" w:styleId="Heading1">
    <w:name w:val="heading 1"/>
    <w:basedOn w:val="Normal"/>
    <w:autoRedefine/>
    <w:qFormat/>
    <w:rsid w:val="008764A8"/>
    <w:pPr>
      <w:keepNext/>
      <w:numPr>
        <w:numId w:val="14"/>
      </w:numPr>
      <w:spacing w:before="360" w:after="120"/>
      <w:ind w:left="357" w:hanging="357"/>
      <w:jc w:val="left"/>
      <w:outlineLvl w:val="0"/>
    </w:pPr>
    <w:rPr>
      <w:b/>
      <w:bCs/>
      <w:kern w:val="28"/>
      <w:sz w:val="24"/>
    </w:rPr>
  </w:style>
  <w:style w:type="paragraph" w:styleId="Heading2">
    <w:name w:val="heading 2"/>
    <w:basedOn w:val="Heading1"/>
    <w:link w:val="Heading2Char"/>
    <w:autoRedefine/>
    <w:qFormat/>
    <w:rsid w:val="00BB042B"/>
    <w:pPr>
      <w:numPr>
        <w:ilvl w:val="1"/>
      </w:numPr>
      <w:spacing w:before="240" w:after="60"/>
      <w:outlineLvl w:val="1"/>
    </w:pPr>
  </w:style>
  <w:style w:type="paragraph" w:styleId="Heading3">
    <w:name w:val="heading 3"/>
    <w:basedOn w:val="Heading2"/>
    <w:autoRedefine/>
    <w:qFormat/>
    <w:rsid w:val="00042A36"/>
    <w:pPr>
      <w:numPr>
        <w:ilvl w:val="2"/>
        <w:numId w:val="25"/>
      </w:numPr>
      <w:outlineLvl w:val="2"/>
    </w:pPr>
    <w:rPr>
      <w:smallCaps/>
    </w:rPr>
  </w:style>
  <w:style w:type="paragraph" w:styleId="Heading4">
    <w:name w:val="heading 4"/>
    <w:basedOn w:val="Normal"/>
    <w:next w:val="Normal"/>
    <w:qFormat/>
    <w:pPr>
      <w:keepNext/>
      <w:spacing w:before="120" w:after="60"/>
      <w:outlineLvl w:val="3"/>
    </w:pPr>
    <w:rPr>
      <w:i/>
      <w:sz w:val="18"/>
    </w:rPr>
  </w:style>
  <w:style w:type="paragraph" w:styleId="Heading5">
    <w:name w:val="heading 5"/>
    <w:basedOn w:val="Normal"/>
    <w:next w:val="Normal"/>
    <w:qFormat/>
    <w:pPr>
      <w:spacing w:before="240" w:after="60"/>
      <w:outlineLvl w:val="4"/>
    </w:pPr>
    <w:rPr>
      <w:rFonts w:cs="Times New Roman"/>
      <w:sz w:val="18"/>
      <w:szCs w:val="18"/>
    </w:rPr>
  </w:style>
  <w:style w:type="paragraph" w:styleId="Heading6">
    <w:name w:val="heading 6"/>
    <w:basedOn w:val="Normal"/>
    <w:next w:val="Normal"/>
    <w:link w:val="Heading6Char"/>
    <w:qFormat/>
    <w:pPr>
      <w:spacing w:before="240" w:after="60"/>
      <w:outlineLvl w:val="5"/>
    </w:pPr>
    <w:rPr>
      <w:rFonts w:cs="Times New Roman"/>
      <w:i/>
      <w:iCs/>
      <w:sz w:val="16"/>
      <w:szCs w:val="16"/>
    </w:rPr>
  </w:style>
  <w:style w:type="paragraph" w:styleId="Heading7">
    <w:name w:val="heading 7"/>
    <w:basedOn w:val="Normal"/>
    <w:next w:val="Normal"/>
    <w:qFormat/>
    <w:pPr>
      <w:spacing w:before="240" w:after="60"/>
      <w:outlineLvl w:val="6"/>
    </w:pPr>
    <w:rPr>
      <w:rFonts w:cs="Times New Roman"/>
      <w:sz w:val="16"/>
      <w:szCs w:val="16"/>
    </w:rPr>
  </w:style>
  <w:style w:type="paragraph" w:styleId="Heading8">
    <w:name w:val="heading 8"/>
    <w:basedOn w:val="Normal"/>
    <w:next w:val="Normal"/>
    <w:qFormat/>
    <w:pPr>
      <w:spacing w:before="240" w:after="60"/>
      <w:outlineLvl w:val="7"/>
    </w:pPr>
    <w:rPr>
      <w:rFonts w:cs="Times New Roman"/>
      <w:i/>
      <w:iCs/>
      <w:sz w:val="16"/>
      <w:szCs w:val="16"/>
    </w:rPr>
  </w:style>
  <w:style w:type="paragraph" w:styleId="Heading9">
    <w:name w:val="heading 9"/>
    <w:basedOn w:val="Normal"/>
    <w:next w:val="Normal"/>
    <w:qFormat/>
    <w:pPr>
      <w:spacing w:before="240" w:after="60"/>
      <w:outlineLvl w:val="8"/>
    </w:pPr>
    <w:rPr>
      <w:rFonts w:cs="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B042B"/>
    <w:rPr>
      <w:rFonts w:cs="B Nazanin"/>
      <w:b/>
      <w:bCs/>
      <w:kern w:val="28"/>
      <w:sz w:val="24"/>
      <w:szCs w:val="24"/>
      <w:lang w:bidi="fa-IR"/>
    </w:rPr>
  </w:style>
  <w:style w:type="paragraph" w:styleId="PlainText">
    <w:name w:val="Plain Text"/>
    <w:basedOn w:val="Normal"/>
    <w:autoRedefine/>
    <w:semiHidden/>
    <w:rsid w:val="003A42DA"/>
  </w:style>
  <w:style w:type="paragraph" w:styleId="FootnoteText">
    <w:name w:val="footnote text"/>
    <w:basedOn w:val="Normal"/>
    <w:pPr>
      <w:bidi w:val="0"/>
      <w:spacing w:line="252" w:lineRule="auto"/>
      <w:ind w:firstLine="202"/>
    </w:pPr>
    <w:rPr>
      <w:sz w:val="16"/>
      <w:szCs w:val="20"/>
    </w:rPr>
  </w:style>
  <w:style w:type="character" w:styleId="FootnoteReference">
    <w:name w:val="footnote reference"/>
    <w:rsid w:val="00867C08"/>
    <w:rPr>
      <w:rFonts w:ascii="Times New Roman" w:hAnsi="Times New Roman" w:cs="B Nazanin"/>
      <w:sz w:val="16"/>
      <w:szCs w:val="20"/>
      <w:vertAlign w:val="superscript"/>
    </w:rPr>
  </w:style>
  <w:style w:type="paragraph" w:styleId="Header">
    <w:name w:val="header"/>
    <w:basedOn w:val="Normal"/>
    <w:link w:val="HeaderChar"/>
    <w:autoRedefine/>
    <w:uiPriority w:val="99"/>
    <w:rsid w:val="003444CE"/>
    <w:pPr>
      <w:tabs>
        <w:tab w:val="right" w:pos="9354"/>
        <w:tab w:val="right" w:pos="9638"/>
      </w:tabs>
      <w:jc w:val="left"/>
    </w:pPr>
    <w:rPr>
      <w:szCs w:val="20"/>
    </w:rPr>
  </w:style>
  <w:style w:type="paragraph" w:styleId="Footer">
    <w:name w:val="footer"/>
    <w:basedOn w:val="Normal"/>
    <w:autoRedefine/>
    <w:rsid w:val="006C3627"/>
    <w:pPr>
      <w:tabs>
        <w:tab w:val="center" w:pos="4536"/>
        <w:tab w:val="right" w:pos="9072"/>
      </w:tabs>
      <w:jc w:val="center"/>
    </w:pPr>
  </w:style>
  <w:style w:type="paragraph" w:styleId="Title">
    <w:name w:val="Title"/>
    <w:basedOn w:val="Normal"/>
    <w:link w:val="TitleChar"/>
    <w:autoRedefine/>
    <w:qFormat/>
    <w:rsid w:val="009430C8"/>
    <w:pPr>
      <w:spacing w:before="1200" w:after="240"/>
      <w:jc w:val="center"/>
    </w:pPr>
    <w:rPr>
      <w:b/>
      <w:bCs/>
      <w:kern w:val="28"/>
      <w:sz w:val="28"/>
      <w:szCs w:val="32"/>
    </w:rPr>
  </w:style>
  <w:style w:type="character" w:customStyle="1" w:styleId="TitleChar">
    <w:name w:val="Title Char"/>
    <w:link w:val="Title"/>
    <w:rsid w:val="009430C8"/>
    <w:rPr>
      <w:rFonts w:cs="B Nazanin"/>
      <w:b/>
      <w:bCs/>
      <w:kern w:val="28"/>
      <w:sz w:val="28"/>
      <w:szCs w:val="32"/>
      <w:lang w:bidi="fa-IR"/>
    </w:rPr>
  </w:style>
  <w:style w:type="paragraph" w:customStyle="1" w:styleId="Authors">
    <w:name w:val="Authors"/>
    <w:basedOn w:val="Normal"/>
    <w:link w:val="AuthorsChar"/>
    <w:autoRedefine/>
    <w:rsid w:val="008764A8"/>
    <w:pPr>
      <w:framePr w:wrap="around" w:vAnchor="text" w:hAnchor="text" w:xAlign="center" w:y="1"/>
      <w:jc w:val="center"/>
    </w:pPr>
  </w:style>
  <w:style w:type="character" w:styleId="Hyperlink">
    <w:name w:val="Hyperlink"/>
    <w:semiHidden/>
    <w:rPr>
      <w:color w:val="0000FF"/>
      <w:u w:val="single"/>
    </w:rPr>
  </w:style>
  <w:style w:type="paragraph" w:customStyle="1" w:styleId="Paragraph">
    <w:name w:val="Paragraph"/>
    <w:basedOn w:val="Normal"/>
    <w:autoRedefine/>
    <w:rsid w:val="00AF6820"/>
  </w:style>
  <w:style w:type="paragraph" w:customStyle="1" w:styleId="References">
    <w:name w:val="References"/>
    <w:basedOn w:val="Normal"/>
    <w:rsid w:val="00414E9A"/>
    <w:pPr>
      <w:numPr>
        <w:numId w:val="12"/>
      </w:numPr>
      <w:bidi w:val="0"/>
    </w:pPr>
    <w:rPr>
      <w:rFonts w:cs="Times New Roman"/>
      <w:sz w:val="16"/>
      <w:szCs w:val="20"/>
    </w:rPr>
  </w:style>
  <w:style w:type="character" w:styleId="PageNumber">
    <w:name w:val="page number"/>
    <w:rsid w:val="003A42DA"/>
    <w:rPr>
      <w:rFonts w:ascii="Times New Roman" w:hAnsi="Times New Roman" w:cs="B Nazanin"/>
      <w:sz w:val="20"/>
      <w:szCs w:val="24"/>
      <w:lang w:bidi="fa-IR"/>
    </w:rPr>
  </w:style>
  <w:style w:type="paragraph" w:customStyle="1" w:styleId="Abstract">
    <w:name w:val="Abstract"/>
    <w:basedOn w:val="Normal"/>
    <w:link w:val="AbstractChar"/>
    <w:autoRedefine/>
    <w:rsid w:val="009430C8"/>
    <w:pPr>
      <w:overflowPunct/>
      <w:autoSpaceDE/>
      <w:autoSpaceDN/>
      <w:adjustRightInd/>
      <w:textAlignment w:val="auto"/>
    </w:pPr>
    <w:rPr>
      <w:bCs/>
      <w:i/>
      <w:sz w:val="18"/>
      <w:szCs w:val="20"/>
    </w:rPr>
  </w:style>
  <w:style w:type="paragraph" w:customStyle="1" w:styleId="Equation">
    <w:name w:val="Equation"/>
    <w:basedOn w:val="Normal"/>
    <w:link w:val="EquationChar"/>
    <w:autoRedefine/>
    <w:rsid w:val="00B87093"/>
    <w:pPr>
      <w:tabs>
        <w:tab w:val="right" w:pos="4309"/>
        <w:tab w:val="right" w:pos="4649"/>
      </w:tabs>
      <w:spacing w:before="60" w:after="100" w:afterAutospacing="1"/>
    </w:pPr>
  </w:style>
  <w:style w:type="paragraph" w:customStyle="1" w:styleId="FigurePosition">
    <w:name w:val="Figure Position"/>
    <w:basedOn w:val="Normal"/>
    <w:autoRedefine/>
    <w:rsid w:val="00111E9C"/>
    <w:pPr>
      <w:jc w:val="center"/>
    </w:pPr>
    <w:rPr>
      <w:sz w:val="16"/>
      <w:szCs w:val="20"/>
    </w:rPr>
  </w:style>
  <w:style w:type="character" w:styleId="FollowedHyperlink">
    <w:name w:val="FollowedHyperlink"/>
    <w:semiHidden/>
    <w:rPr>
      <w:color w:val="800080"/>
      <w:u w:val="single"/>
    </w:rPr>
  </w:style>
  <w:style w:type="paragraph" w:customStyle="1" w:styleId="Index">
    <w:name w:val="Index"/>
    <w:basedOn w:val="Normal"/>
    <w:autoRedefine/>
    <w:rsid w:val="008764A8"/>
    <w:pPr>
      <w:overflowPunct/>
      <w:autoSpaceDE/>
      <w:autoSpaceDN/>
      <w:adjustRightInd/>
      <w:spacing w:after="90"/>
      <w:jc w:val="left"/>
      <w:textAlignment w:val="auto"/>
    </w:pPr>
    <w:rPr>
      <w:sz w:val="16"/>
      <w:szCs w:val="20"/>
    </w:rPr>
  </w:style>
  <w:style w:type="paragraph" w:customStyle="1" w:styleId="Heading">
    <w:name w:val="Heading"/>
    <w:basedOn w:val="Normal"/>
    <w:autoRedefine/>
    <w:rsid w:val="008764A8"/>
    <w:pPr>
      <w:keepNext/>
      <w:overflowPunct/>
      <w:autoSpaceDE/>
      <w:autoSpaceDN/>
      <w:adjustRightInd/>
      <w:spacing w:before="360" w:after="120"/>
      <w:textAlignment w:val="auto"/>
    </w:pPr>
    <w:rPr>
      <w:rFonts w:ascii="Courier New" w:hAnsi="Courier New"/>
      <w:b/>
      <w:bCs/>
      <w:kern w:val="28"/>
      <w:sz w:val="24"/>
    </w:rPr>
  </w:style>
  <w:style w:type="paragraph" w:customStyle="1" w:styleId="TableTitle">
    <w:name w:val="Table Title"/>
    <w:basedOn w:val="Normal"/>
    <w:semiHidden/>
    <w:pPr>
      <w:jc w:val="center"/>
    </w:pPr>
    <w:rPr>
      <w:smallCaps/>
      <w:sz w:val="16"/>
      <w:szCs w:val="16"/>
    </w:rPr>
  </w:style>
  <w:style w:type="paragraph" w:customStyle="1" w:styleId="Affiliations">
    <w:name w:val="Affiliations"/>
    <w:basedOn w:val="Normal"/>
    <w:autoRedefine/>
    <w:rsid w:val="00AF6820"/>
    <w:pPr>
      <w:framePr w:wrap="around" w:vAnchor="text" w:hAnchor="text" w:xAlign="center" w:y="1"/>
      <w:jc w:val="center"/>
    </w:pPr>
  </w:style>
  <w:style w:type="numbering" w:styleId="111111">
    <w:name w:val="Outline List 2"/>
    <w:basedOn w:val="NoList"/>
    <w:semiHidden/>
    <w:rsid w:val="00867C08"/>
    <w:pPr>
      <w:numPr>
        <w:numId w:val="27"/>
      </w:numPr>
    </w:pPr>
  </w:style>
  <w:style w:type="numbering" w:styleId="1ai">
    <w:name w:val="Outline List 1"/>
    <w:basedOn w:val="NoList"/>
    <w:semiHidden/>
    <w:rsid w:val="00867C08"/>
    <w:pPr>
      <w:numPr>
        <w:numId w:val="28"/>
      </w:numPr>
    </w:pPr>
  </w:style>
  <w:style w:type="numbering" w:styleId="ArticleSection">
    <w:name w:val="Outline List 3"/>
    <w:basedOn w:val="NoList"/>
    <w:semiHidden/>
    <w:rsid w:val="00867C08"/>
    <w:pPr>
      <w:numPr>
        <w:numId w:val="29"/>
      </w:numPr>
    </w:pPr>
  </w:style>
  <w:style w:type="paragraph" w:styleId="BlockText">
    <w:name w:val="Block Text"/>
    <w:basedOn w:val="Normal"/>
    <w:semiHidden/>
    <w:rsid w:val="00867C08"/>
    <w:pPr>
      <w:spacing w:after="120"/>
      <w:ind w:left="1440" w:right="1440"/>
    </w:pPr>
  </w:style>
  <w:style w:type="paragraph" w:styleId="BodyText">
    <w:name w:val="Body Text"/>
    <w:basedOn w:val="Normal"/>
    <w:semiHidden/>
    <w:rsid w:val="00867C08"/>
    <w:pPr>
      <w:spacing w:after="120"/>
    </w:pPr>
  </w:style>
  <w:style w:type="paragraph" w:styleId="BodyText2">
    <w:name w:val="Body Text 2"/>
    <w:basedOn w:val="Normal"/>
    <w:semiHidden/>
    <w:rsid w:val="00867C08"/>
    <w:pPr>
      <w:spacing w:after="120" w:line="480" w:lineRule="auto"/>
    </w:pPr>
  </w:style>
  <w:style w:type="paragraph" w:styleId="BodyText3">
    <w:name w:val="Body Text 3"/>
    <w:basedOn w:val="Normal"/>
    <w:semiHidden/>
    <w:rsid w:val="00867C08"/>
    <w:pPr>
      <w:spacing w:after="120"/>
    </w:pPr>
    <w:rPr>
      <w:sz w:val="16"/>
      <w:szCs w:val="16"/>
    </w:rPr>
  </w:style>
  <w:style w:type="paragraph" w:styleId="BodyTextFirstIndent">
    <w:name w:val="Body Text First Indent"/>
    <w:basedOn w:val="BodyText"/>
    <w:semiHidden/>
    <w:rsid w:val="00867C08"/>
    <w:pPr>
      <w:ind w:firstLine="210"/>
    </w:pPr>
  </w:style>
  <w:style w:type="paragraph" w:styleId="BodyTextIndent">
    <w:name w:val="Body Text Indent"/>
    <w:basedOn w:val="Normal"/>
    <w:semiHidden/>
    <w:rsid w:val="00867C08"/>
    <w:pPr>
      <w:spacing w:after="120"/>
      <w:ind w:left="283"/>
    </w:pPr>
  </w:style>
  <w:style w:type="paragraph" w:styleId="BodyTextFirstIndent2">
    <w:name w:val="Body Text First Indent 2"/>
    <w:basedOn w:val="BodyTextIndent"/>
    <w:semiHidden/>
    <w:rsid w:val="00867C08"/>
    <w:pPr>
      <w:ind w:firstLine="210"/>
    </w:pPr>
  </w:style>
  <w:style w:type="paragraph" w:styleId="BodyTextIndent2">
    <w:name w:val="Body Text Indent 2"/>
    <w:basedOn w:val="Normal"/>
    <w:semiHidden/>
    <w:rsid w:val="00867C08"/>
    <w:pPr>
      <w:spacing w:after="120" w:line="480" w:lineRule="auto"/>
      <w:ind w:left="283"/>
    </w:pPr>
  </w:style>
  <w:style w:type="paragraph" w:styleId="BodyTextIndent3">
    <w:name w:val="Body Text Indent 3"/>
    <w:basedOn w:val="Normal"/>
    <w:semiHidden/>
    <w:rsid w:val="00867C08"/>
    <w:pPr>
      <w:spacing w:after="120"/>
      <w:ind w:left="283"/>
    </w:pPr>
    <w:rPr>
      <w:sz w:val="16"/>
      <w:szCs w:val="16"/>
    </w:rPr>
  </w:style>
  <w:style w:type="paragraph" w:styleId="Caption">
    <w:name w:val="caption"/>
    <w:next w:val="FigurePosition"/>
    <w:link w:val="CaptionChar"/>
    <w:autoRedefine/>
    <w:qFormat/>
    <w:rsid w:val="00207C24"/>
    <w:pPr>
      <w:bidi/>
      <w:spacing w:after="240"/>
      <w:jc w:val="center"/>
    </w:pPr>
    <w:rPr>
      <w:rFonts w:cs="B Nazanin"/>
      <w:sz w:val="16"/>
    </w:rPr>
  </w:style>
  <w:style w:type="paragraph" w:styleId="Closing">
    <w:name w:val="Closing"/>
    <w:basedOn w:val="Normal"/>
    <w:semiHidden/>
    <w:rsid w:val="00867C08"/>
    <w:pPr>
      <w:ind w:left="4252"/>
    </w:pPr>
  </w:style>
  <w:style w:type="paragraph" w:styleId="Date">
    <w:name w:val="Date"/>
    <w:basedOn w:val="Normal"/>
    <w:next w:val="Normal"/>
    <w:semiHidden/>
    <w:rsid w:val="00867C08"/>
  </w:style>
  <w:style w:type="character" w:styleId="Emphasis">
    <w:name w:val="Emphasis"/>
    <w:qFormat/>
    <w:rsid w:val="00867C08"/>
    <w:rPr>
      <w:i/>
      <w:iCs/>
    </w:rPr>
  </w:style>
  <w:style w:type="character" w:styleId="EndnoteReference">
    <w:name w:val="endnote reference"/>
    <w:rsid w:val="00867C08"/>
    <w:rPr>
      <w:vertAlign w:val="superscript"/>
    </w:rPr>
  </w:style>
  <w:style w:type="paragraph" w:styleId="EndnoteText">
    <w:name w:val="endnote text"/>
    <w:basedOn w:val="Normal"/>
    <w:rsid w:val="00867C08"/>
    <w:rPr>
      <w:szCs w:val="20"/>
    </w:rPr>
  </w:style>
  <w:style w:type="paragraph" w:styleId="EnvelopeAddress">
    <w:name w:val="envelope address"/>
    <w:basedOn w:val="Normal"/>
    <w:semiHidden/>
    <w:rsid w:val="00867C0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867C08"/>
    <w:rPr>
      <w:rFonts w:ascii="Arial" w:hAnsi="Arial" w:cs="Arial"/>
      <w:szCs w:val="20"/>
    </w:rPr>
  </w:style>
  <w:style w:type="character" w:styleId="HTMLAcronym">
    <w:name w:val="HTML Acronym"/>
    <w:basedOn w:val="DefaultParagraphFont"/>
    <w:semiHidden/>
    <w:rsid w:val="00867C08"/>
  </w:style>
  <w:style w:type="paragraph" w:styleId="HTMLAddress">
    <w:name w:val="HTML Address"/>
    <w:basedOn w:val="Normal"/>
    <w:semiHidden/>
    <w:rsid w:val="00867C08"/>
    <w:rPr>
      <w:i/>
      <w:iCs/>
    </w:rPr>
  </w:style>
  <w:style w:type="character" w:styleId="HTMLCite">
    <w:name w:val="HTML Cite"/>
    <w:semiHidden/>
    <w:rsid w:val="00867C08"/>
    <w:rPr>
      <w:i/>
      <w:iCs/>
    </w:rPr>
  </w:style>
  <w:style w:type="character" w:styleId="HTMLCode">
    <w:name w:val="HTML Code"/>
    <w:semiHidden/>
    <w:rsid w:val="00867C08"/>
    <w:rPr>
      <w:rFonts w:ascii="Courier New" w:hAnsi="Courier New" w:cs="Courier New"/>
      <w:sz w:val="20"/>
      <w:szCs w:val="20"/>
    </w:rPr>
  </w:style>
  <w:style w:type="character" w:styleId="HTMLDefinition">
    <w:name w:val="HTML Definition"/>
    <w:semiHidden/>
    <w:rsid w:val="00867C08"/>
    <w:rPr>
      <w:i/>
      <w:iCs/>
    </w:rPr>
  </w:style>
  <w:style w:type="character" w:styleId="HTMLKeyboard">
    <w:name w:val="HTML Keyboard"/>
    <w:semiHidden/>
    <w:rsid w:val="00867C08"/>
    <w:rPr>
      <w:rFonts w:ascii="Courier New" w:hAnsi="Courier New" w:cs="Courier New"/>
      <w:sz w:val="20"/>
      <w:szCs w:val="20"/>
    </w:rPr>
  </w:style>
  <w:style w:type="paragraph" w:styleId="HTMLPreformatted">
    <w:name w:val="HTML Preformatted"/>
    <w:basedOn w:val="Normal"/>
    <w:semiHidden/>
    <w:rsid w:val="00867C08"/>
    <w:rPr>
      <w:rFonts w:ascii="Courier New" w:hAnsi="Courier New" w:cs="Courier New"/>
      <w:szCs w:val="20"/>
    </w:rPr>
  </w:style>
  <w:style w:type="character" w:styleId="HTMLSample">
    <w:name w:val="HTML Sample"/>
    <w:semiHidden/>
    <w:rsid w:val="00867C08"/>
    <w:rPr>
      <w:rFonts w:ascii="Courier New" w:hAnsi="Courier New" w:cs="Courier New"/>
    </w:rPr>
  </w:style>
  <w:style w:type="character" w:styleId="HTMLTypewriter">
    <w:name w:val="HTML Typewriter"/>
    <w:semiHidden/>
    <w:rsid w:val="00867C08"/>
    <w:rPr>
      <w:rFonts w:ascii="Courier New" w:hAnsi="Courier New" w:cs="Courier New"/>
      <w:sz w:val="20"/>
      <w:szCs w:val="20"/>
    </w:rPr>
  </w:style>
  <w:style w:type="character" w:styleId="HTMLVariable">
    <w:name w:val="HTML Variable"/>
    <w:semiHidden/>
    <w:rsid w:val="00867C08"/>
    <w:rPr>
      <w:i/>
      <w:iCs/>
    </w:rPr>
  </w:style>
  <w:style w:type="character" w:styleId="LineNumber">
    <w:name w:val="line number"/>
    <w:basedOn w:val="DefaultParagraphFont"/>
    <w:semiHidden/>
    <w:rsid w:val="00867C08"/>
  </w:style>
  <w:style w:type="paragraph" w:styleId="List">
    <w:name w:val="List"/>
    <w:basedOn w:val="Normal"/>
    <w:semiHidden/>
    <w:rsid w:val="00867C08"/>
    <w:pPr>
      <w:ind w:left="283" w:hanging="283"/>
    </w:pPr>
  </w:style>
  <w:style w:type="paragraph" w:styleId="List2">
    <w:name w:val="List 2"/>
    <w:basedOn w:val="Normal"/>
    <w:semiHidden/>
    <w:rsid w:val="00867C08"/>
    <w:pPr>
      <w:ind w:left="566" w:hanging="283"/>
    </w:pPr>
  </w:style>
  <w:style w:type="paragraph" w:styleId="List3">
    <w:name w:val="List 3"/>
    <w:basedOn w:val="Normal"/>
    <w:semiHidden/>
    <w:rsid w:val="00867C08"/>
    <w:pPr>
      <w:ind w:left="849" w:hanging="283"/>
    </w:pPr>
  </w:style>
  <w:style w:type="paragraph" w:styleId="List4">
    <w:name w:val="List 4"/>
    <w:basedOn w:val="Normal"/>
    <w:semiHidden/>
    <w:rsid w:val="00867C08"/>
    <w:pPr>
      <w:ind w:left="1132" w:hanging="283"/>
    </w:pPr>
  </w:style>
  <w:style w:type="paragraph" w:styleId="List5">
    <w:name w:val="List 5"/>
    <w:basedOn w:val="Normal"/>
    <w:semiHidden/>
    <w:rsid w:val="00867C08"/>
    <w:pPr>
      <w:ind w:left="1415" w:hanging="283"/>
    </w:pPr>
  </w:style>
  <w:style w:type="paragraph" w:styleId="ListBullet">
    <w:name w:val="List Bullet"/>
    <w:basedOn w:val="Normal"/>
    <w:semiHidden/>
    <w:rsid w:val="00867C08"/>
    <w:pPr>
      <w:numPr>
        <w:numId w:val="30"/>
      </w:numPr>
    </w:pPr>
  </w:style>
  <w:style w:type="paragraph" w:styleId="ListBullet2">
    <w:name w:val="List Bullet 2"/>
    <w:basedOn w:val="Normal"/>
    <w:semiHidden/>
    <w:rsid w:val="00867C08"/>
    <w:pPr>
      <w:numPr>
        <w:numId w:val="31"/>
      </w:numPr>
    </w:pPr>
  </w:style>
  <w:style w:type="paragraph" w:styleId="ListBullet3">
    <w:name w:val="List Bullet 3"/>
    <w:basedOn w:val="Normal"/>
    <w:semiHidden/>
    <w:rsid w:val="00867C08"/>
    <w:pPr>
      <w:numPr>
        <w:numId w:val="32"/>
      </w:numPr>
    </w:pPr>
  </w:style>
  <w:style w:type="paragraph" w:styleId="ListBullet4">
    <w:name w:val="List Bullet 4"/>
    <w:basedOn w:val="Normal"/>
    <w:semiHidden/>
    <w:rsid w:val="00867C08"/>
    <w:pPr>
      <w:numPr>
        <w:numId w:val="33"/>
      </w:numPr>
    </w:pPr>
  </w:style>
  <w:style w:type="paragraph" w:styleId="ListBullet5">
    <w:name w:val="List Bullet 5"/>
    <w:basedOn w:val="Normal"/>
    <w:semiHidden/>
    <w:rsid w:val="00867C08"/>
    <w:pPr>
      <w:numPr>
        <w:numId w:val="34"/>
      </w:numPr>
    </w:pPr>
  </w:style>
  <w:style w:type="paragraph" w:styleId="ListContinue">
    <w:name w:val="List Continue"/>
    <w:basedOn w:val="Normal"/>
    <w:semiHidden/>
    <w:rsid w:val="00867C08"/>
    <w:pPr>
      <w:spacing w:after="120"/>
      <w:ind w:left="283"/>
    </w:pPr>
  </w:style>
  <w:style w:type="paragraph" w:styleId="ListContinue2">
    <w:name w:val="List Continue 2"/>
    <w:basedOn w:val="Normal"/>
    <w:semiHidden/>
    <w:rsid w:val="00867C08"/>
    <w:pPr>
      <w:spacing w:after="120"/>
      <w:ind w:left="566"/>
    </w:pPr>
  </w:style>
  <w:style w:type="paragraph" w:styleId="ListContinue3">
    <w:name w:val="List Continue 3"/>
    <w:basedOn w:val="Normal"/>
    <w:semiHidden/>
    <w:rsid w:val="00867C08"/>
    <w:pPr>
      <w:spacing w:after="120"/>
      <w:ind w:left="849"/>
    </w:pPr>
  </w:style>
  <w:style w:type="paragraph" w:styleId="ListContinue4">
    <w:name w:val="List Continue 4"/>
    <w:basedOn w:val="Normal"/>
    <w:semiHidden/>
    <w:rsid w:val="00867C08"/>
    <w:pPr>
      <w:spacing w:after="120"/>
      <w:ind w:left="1132"/>
    </w:pPr>
  </w:style>
  <w:style w:type="paragraph" w:styleId="ListContinue5">
    <w:name w:val="List Continue 5"/>
    <w:basedOn w:val="Normal"/>
    <w:semiHidden/>
    <w:rsid w:val="00867C08"/>
    <w:pPr>
      <w:spacing w:after="120"/>
      <w:ind w:left="1415"/>
    </w:pPr>
  </w:style>
  <w:style w:type="paragraph" w:styleId="ListNumber">
    <w:name w:val="List Number"/>
    <w:basedOn w:val="Normal"/>
    <w:semiHidden/>
    <w:rsid w:val="00867C08"/>
    <w:pPr>
      <w:numPr>
        <w:numId w:val="35"/>
      </w:numPr>
    </w:pPr>
  </w:style>
  <w:style w:type="paragraph" w:styleId="ListNumber2">
    <w:name w:val="List Number 2"/>
    <w:basedOn w:val="Normal"/>
    <w:semiHidden/>
    <w:rsid w:val="00867C08"/>
    <w:pPr>
      <w:numPr>
        <w:numId w:val="36"/>
      </w:numPr>
    </w:pPr>
  </w:style>
  <w:style w:type="paragraph" w:styleId="ListNumber3">
    <w:name w:val="List Number 3"/>
    <w:basedOn w:val="Normal"/>
    <w:semiHidden/>
    <w:rsid w:val="00867C08"/>
    <w:pPr>
      <w:numPr>
        <w:numId w:val="37"/>
      </w:numPr>
    </w:pPr>
  </w:style>
  <w:style w:type="paragraph" w:styleId="ListNumber4">
    <w:name w:val="List Number 4"/>
    <w:basedOn w:val="Normal"/>
    <w:semiHidden/>
    <w:rsid w:val="00867C08"/>
    <w:pPr>
      <w:numPr>
        <w:numId w:val="38"/>
      </w:numPr>
    </w:pPr>
  </w:style>
  <w:style w:type="paragraph" w:styleId="ListNumber5">
    <w:name w:val="List Number 5"/>
    <w:basedOn w:val="Normal"/>
    <w:semiHidden/>
    <w:rsid w:val="00867C08"/>
    <w:pPr>
      <w:numPr>
        <w:numId w:val="39"/>
      </w:numPr>
    </w:pPr>
  </w:style>
  <w:style w:type="paragraph" w:styleId="MessageHeader">
    <w:name w:val="Message Header"/>
    <w:basedOn w:val="Normal"/>
    <w:semiHidden/>
    <w:rsid w:val="00867C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867C08"/>
    <w:rPr>
      <w:rFonts w:cs="Times New Roman"/>
      <w:sz w:val="24"/>
    </w:rPr>
  </w:style>
  <w:style w:type="paragraph" w:styleId="NormalIndent">
    <w:name w:val="Normal Indent"/>
    <w:basedOn w:val="Normal"/>
    <w:semiHidden/>
    <w:rsid w:val="00867C08"/>
    <w:pPr>
      <w:ind w:left="720"/>
    </w:pPr>
  </w:style>
  <w:style w:type="paragraph" w:styleId="NoteHeading">
    <w:name w:val="Note Heading"/>
    <w:basedOn w:val="Normal"/>
    <w:next w:val="Normal"/>
    <w:semiHidden/>
    <w:rsid w:val="00867C08"/>
  </w:style>
  <w:style w:type="paragraph" w:styleId="Salutation">
    <w:name w:val="Salutation"/>
    <w:basedOn w:val="Normal"/>
    <w:next w:val="Normal"/>
    <w:semiHidden/>
    <w:rsid w:val="00867C08"/>
  </w:style>
  <w:style w:type="paragraph" w:styleId="Signature">
    <w:name w:val="Signature"/>
    <w:basedOn w:val="Normal"/>
    <w:semiHidden/>
    <w:rsid w:val="00867C08"/>
    <w:pPr>
      <w:ind w:left="4252"/>
    </w:pPr>
  </w:style>
  <w:style w:type="character" w:styleId="Strong">
    <w:name w:val="Strong"/>
    <w:qFormat/>
    <w:rsid w:val="00867C08"/>
    <w:rPr>
      <w:b/>
      <w:bCs/>
    </w:rPr>
  </w:style>
  <w:style w:type="table" w:styleId="Table3Deffects1">
    <w:name w:val="Table 3D effects 1"/>
    <w:basedOn w:val="TableNormal"/>
    <w:semiHidden/>
    <w:rsid w:val="00867C08"/>
    <w:pPr>
      <w:overflowPunct w:val="0"/>
      <w:autoSpaceDE w:val="0"/>
      <w:autoSpaceDN w:val="0"/>
      <w:bidi/>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7C08"/>
    <w:pPr>
      <w:overflowPunct w:val="0"/>
      <w:autoSpaceDE w:val="0"/>
      <w:autoSpaceDN w:val="0"/>
      <w:bidi/>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7C08"/>
    <w:pPr>
      <w:overflowPunct w:val="0"/>
      <w:autoSpaceDE w:val="0"/>
      <w:autoSpaceDN w:val="0"/>
      <w:bidi/>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7C08"/>
    <w:pPr>
      <w:overflowPunct w:val="0"/>
      <w:autoSpaceDE w:val="0"/>
      <w:autoSpaceDN w:val="0"/>
      <w:bidi/>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7C08"/>
    <w:pPr>
      <w:overflowPunct w:val="0"/>
      <w:autoSpaceDE w:val="0"/>
      <w:autoSpaceDN w:val="0"/>
      <w:bidi/>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7C08"/>
    <w:pPr>
      <w:overflowPunct w:val="0"/>
      <w:autoSpaceDE w:val="0"/>
      <w:autoSpaceDN w:val="0"/>
      <w:bidi/>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7C08"/>
    <w:pPr>
      <w:overflowPunct w:val="0"/>
      <w:autoSpaceDE w:val="0"/>
      <w:autoSpaceDN w:val="0"/>
      <w:bidi/>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7C08"/>
    <w:pPr>
      <w:overflowPunct w:val="0"/>
      <w:autoSpaceDE w:val="0"/>
      <w:autoSpaceDN w:val="0"/>
      <w:bidi/>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7C08"/>
    <w:pPr>
      <w:overflowPunct w:val="0"/>
      <w:autoSpaceDE w:val="0"/>
      <w:autoSpaceDN w:val="0"/>
      <w:bidi/>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7C08"/>
    <w:pPr>
      <w:overflowPunct w:val="0"/>
      <w:autoSpaceDE w:val="0"/>
      <w:autoSpaceDN w:val="0"/>
      <w:bidi/>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7C08"/>
    <w:pPr>
      <w:overflowPunct w:val="0"/>
      <w:autoSpaceDE w:val="0"/>
      <w:autoSpaceDN w:val="0"/>
      <w:bidi/>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7C08"/>
    <w:pPr>
      <w:overflowPunct w:val="0"/>
      <w:autoSpaceDE w:val="0"/>
      <w:autoSpaceDN w:val="0"/>
      <w:bidi/>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7C08"/>
    <w:pPr>
      <w:overflowPunct w:val="0"/>
      <w:autoSpaceDE w:val="0"/>
      <w:autoSpaceDN w:val="0"/>
      <w:bidi/>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7C08"/>
    <w:pPr>
      <w:overflowPunct w:val="0"/>
      <w:autoSpaceDE w:val="0"/>
      <w:autoSpaceDN w:val="0"/>
      <w:bidi/>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7C08"/>
    <w:pPr>
      <w:overflowPunct w:val="0"/>
      <w:autoSpaceDE w:val="0"/>
      <w:autoSpaceDN w:val="0"/>
      <w:bidi/>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67C08"/>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7C08"/>
    <w:pPr>
      <w:overflowPunct w:val="0"/>
      <w:autoSpaceDE w:val="0"/>
      <w:autoSpaceDN w:val="0"/>
      <w:bidi/>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7C08"/>
    <w:pPr>
      <w:overflowPunct w:val="0"/>
      <w:autoSpaceDE w:val="0"/>
      <w:autoSpaceDN w:val="0"/>
      <w:bidi/>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7C08"/>
    <w:pPr>
      <w:overflowPunct w:val="0"/>
      <w:autoSpaceDE w:val="0"/>
      <w:autoSpaceDN w:val="0"/>
      <w:bidi/>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7C08"/>
    <w:pPr>
      <w:overflowPunct w:val="0"/>
      <w:autoSpaceDE w:val="0"/>
      <w:autoSpaceDN w:val="0"/>
      <w:bidi/>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7C08"/>
    <w:pPr>
      <w:overflowPunct w:val="0"/>
      <w:autoSpaceDE w:val="0"/>
      <w:autoSpaceDN w:val="0"/>
      <w:bidi/>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7C08"/>
    <w:pPr>
      <w:overflowPunct w:val="0"/>
      <w:autoSpaceDE w:val="0"/>
      <w:autoSpaceDN w:val="0"/>
      <w:bidi/>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7C08"/>
    <w:pPr>
      <w:overflowPunct w:val="0"/>
      <w:autoSpaceDE w:val="0"/>
      <w:autoSpaceDN w:val="0"/>
      <w:bidi/>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7C08"/>
    <w:pPr>
      <w:overflowPunct w:val="0"/>
      <w:autoSpaceDE w:val="0"/>
      <w:autoSpaceDN w:val="0"/>
      <w:bidi/>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7C08"/>
    <w:pPr>
      <w:overflowPunct w:val="0"/>
      <w:autoSpaceDE w:val="0"/>
      <w:autoSpaceDN w:val="0"/>
      <w:bidi/>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7C08"/>
    <w:pPr>
      <w:overflowPunct w:val="0"/>
      <w:autoSpaceDE w:val="0"/>
      <w:autoSpaceDN w:val="0"/>
      <w:bidi/>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7C08"/>
    <w:pPr>
      <w:overflowPunct w:val="0"/>
      <w:autoSpaceDE w:val="0"/>
      <w:autoSpaceDN w:val="0"/>
      <w:bidi/>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7C08"/>
    <w:pPr>
      <w:overflowPunct w:val="0"/>
      <w:autoSpaceDE w:val="0"/>
      <w:autoSpaceDN w:val="0"/>
      <w:bidi/>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7C08"/>
    <w:pPr>
      <w:overflowPunct w:val="0"/>
      <w:autoSpaceDE w:val="0"/>
      <w:autoSpaceDN w:val="0"/>
      <w:bidi/>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7C08"/>
    <w:pPr>
      <w:overflowPunct w:val="0"/>
      <w:autoSpaceDE w:val="0"/>
      <w:autoSpaceDN w:val="0"/>
      <w:bidi/>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7C08"/>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7C08"/>
    <w:pPr>
      <w:overflowPunct w:val="0"/>
      <w:autoSpaceDE w:val="0"/>
      <w:autoSpaceDN w:val="0"/>
      <w:bidi/>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7C08"/>
    <w:pPr>
      <w:overflowPunct w:val="0"/>
      <w:autoSpaceDE w:val="0"/>
      <w:autoSpaceDN w:val="0"/>
      <w:bidi/>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7C08"/>
    <w:pPr>
      <w:overflowPunct w:val="0"/>
      <w:autoSpaceDE w:val="0"/>
      <w:autoSpaceDN w:val="0"/>
      <w:bidi/>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7482D"/>
    <w:pPr>
      <w:spacing w:after="60"/>
      <w:jc w:val="center"/>
      <w:outlineLvl w:val="1"/>
    </w:pPr>
    <w:rPr>
      <w:rFonts w:ascii="Arial" w:hAnsi="Arial" w:cs="Arial"/>
      <w:sz w:val="24"/>
    </w:rPr>
  </w:style>
  <w:style w:type="paragraph" w:customStyle="1" w:styleId="CaptionC">
    <w:name w:val="Caption(C)"/>
    <w:basedOn w:val="Caption"/>
    <w:autoRedefine/>
    <w:rsid w:val="00A43E52"/>
  </w:style>
  <w:style w:type="paragraph" w:customStyle="1" w:styleId="CaptionFramed">
    <w:name w:val="Caption(Framed)"/>
    <w:basedOn w:val="CaptionC"/>
    <w:autoRedefine/>
    <w:rsid w:val="004040DD"/>
    <w:pPr>
      <w:framePr w:wrap="around" w:vAnchor="text" w:hAnchor="margin" w:xAlign="center" w:y="1"/>
    </w:pPr>
    <w:rPr>
      <w:lang w:bidi="fa-IR"/>
    </w:rPr>
  </w:style>
  <w:style w:type="paragraph" w:customStyle="1" w:styleId="ReferencesFarsi">
    <w:name w:val="ReferencesFarsi"/>
    <w:basedOn w:val="References"/>
    <w:rsid w:val="00F5690B"/>
  </w:style>
  <w:style w:type="paragraph" w:customStyle="1" w:styleId="FramedFigure">
    <w:name w:val="Framed Figure"/>
    <w:basedOn w:val="FigurePosition"/>
    <w:autoRedefine/>
    <w:rsid w:val="008764A8"/>
    <w:pPr>
      <w:framePr w:w="7052" w:wrap="around" w:hAnchor="page" w:x="2422" w:yAlign="top"/>
    </w:pPr>
  </w:style>
  <w:style w:type="paragraph" w:customStyle="1" w:styleId="ReferencesFarsi0">
    <w:name w:val="References(Farsi)"/>
    <w:basedOn w:val="ReferencesFarsi"/>
    <w:rsid w:val="0037408A"/>
    <w:pPr>
      <w:bidi/>
    </w:pPr>
  </w:style>
  <w:style w:type="paragraph" w:customStyle="1" w:styleId="AbstractEnglish">
    <w:name w:val="Abstract(English)"/>
    <w:basedOn w:val="Abstract"/>
    <w:autoRedefine/>
    <w:rsid w:val="009D543E"/>
  </w:style>
  <w:style w:type="paragraph" w:customStyle="1" w:styleId="TitleEnglish">
    <w:name w:val="Title(English)"/>
    <w:basedOn w:val="Title"/>
    <w:autoRedefine/>
    <w:rsid w:val="0023447C"/>
    <w:pPr>
      <w:bidi w:val="0"/>
    </w:pPr>
  </w:style>
  <w:style w:type="paragraph" w:customStyle="1" w:styleId="AuthorsEnglish">
    <w:name w:val="Authors( English)"/>
    <w:basedOn w:val="Authors"/>
    <w:next w:val="AbstractEnglish"/>
    <w:autoRedefine/>
    <w:rsid w:val="0023447C"/>
    <w:pPr>
      <w:framePr w:wrap="auto" w:vAnchor="margin" w:xAlign="left" w:yAlign="inline"/>
      <w:bidi w:val="0"/>
    </w:pPr>
  </w:style>
  <w:style w:type="paragraph" w:customStyle="1" w:styleId="AffiliationsEnglish">
    <w:name w:val="Affiliations(English)"/>
    <w:basedOn w:val="Affiliations"/>
    <w:autoRedefine/>
    <w:rsid w:val="0023447C"/>
    <w:pPr>
      <w:framePr w:wrap="auto" w:vAnchor="margin" w:xAlign="left" w:yAlign="inline"/>
      <w:bidi w:val="0"/>
    </w:pPr>
  </w:style>
  <w:style w:type="paragraph" w:customStyle="1" w:styleId="AuthorsEnglisht">
    <w:name w:val="Authors( English)t"/>
    <w:basedOn w:val="AuthorsEnglish"/>
    <w:rsid w:val="0023447C"/>
    <w:rPr>
      <w:szCs w:val="20"/>
    </w:rPr>
  </w:style>
  <w:style w:type="paragraph" w:styleId="BalloonText">
    <w:name w:val="Balloon Text"/>
    <w:basedOn w:val="Normal"/>
    <w:link w:val="BalloonTextChar"/>
    <w:rsid w:val="00D14067"/>
    <w:rPr>
      <w:rFonts w:ascii="Tahoma" w:hAnsi="Tahoma" w:cs="Tahoma"/>
      <w:sz w:val="16"/>
      <w:szCs w:val="16"/>
    </w:rPr>
  </w:style>
  <w:style w:type="character" w:customStyle="1" w:styleId="BalloonTextChar">
    <w:name w:val="Balloon Text Char"/>
    <w:basedOn w:val="DefaultParagraphFont"/>
    <w:link w:val="BalloonText"/>
    <w:rsid w:val="00D14067"/>
    <w:rPr>
      <w:rFonts w:ascii="Tahoma" w:hAnsi="Tahoma" w:cs="Tahoma"/>
      <w:sz w:val="16"/>
      <w:szCs w:val="16"/>
    </w:rPr>
  </w:style>
  <w:style w:type="paragraph" w:customStyle="1" w:styleId="Author">
    <w:name w:val="Author"/>
    <w:basedOn w:val="Authors"/>
    <w:link w:val="AuthorChar"/>
    <w:autoRedefine/>
    <w:qFormat/>
    <w:rsid w:val="009430C8"/>
    <w:pPr>
      <w:framePr w:wrap="auto" w:vAnchor="margin" w:xAlign="left" w:yAlign="inline"/>
    </w:pPr>
  </w:style>
  <w:style w:type="paragraph" w:customStyle="1" w:styleId="abstract0">
    <w:name w:val="abstract"/>
    <w:basedOn w:val="Abstract"/>
    <w:link w:val="abstractChar0"/>
    <w:autoRedefine/>
    <w:qFormat/>
    <w:rsid w:val="00D66C6A"/>
  </w:style>
  <w:style w:type="character" w:customStyle="1" w:styleId="AuthorsChar">
    <w:name w:val="Authors Char"/>
    <w:basedOn w:val="DefaultParagraphFont"/>
    <w:link w:val="Authors"/>
    <w:rsid w:val="009430C8"/>
    <w:rPr>
      <w:rFonts w:cs="B Nazanin"/>
      <w:szCs w:val="24"/>
      <w:lang w:bidi="fa-IR"/>
    </w:rPr>
  </w:style>
  <w:style w:type="character" w:customStyle="1" w:styleId="AuthorChar">
    <w:name w:val="Author Char"/>
    <w:basedOn w:val="AuthorsChar"/>
    <w:link w:val="Author"/>
    <w:rsid w:val="009430C8"/>
    <w:rPr>
      <w:rFonts w:cs="B Nazanin"/>
      <w:szCs w:val="24"/>
      <w:lang w:bidi="fa-IR"/>
    </w:rPr>
  </w:style>
  <w:style w:type="paragraph" w:customStyle="1" w:styleId="equation0">
    <w:name w:val="equation"/>
    <w:basedOn w:val="Equation"/>
    <w:link w:val="equationChar0"/>
    <w:autoRedefine/>
    <w:qFormat/>
    <w:rsid w:val="00503D18"/>
    <w:pPr>
      <w:tabs>
        <w:tab w:val="clear" w:pos="4309"/>
        <w:tab w:val="clear" w:pos="4649"/>
        <w:tab w:val="right" w:pos="4876"/>
      </w:tabs>
      <w:spacing w:after="60" w:afterAutospacing="0"/>
      <w:ind w:firstLine="0"/>
      <w:jc w:val="center"/>
    </w:pPr>
  </w:style>
  <w:style w:type="character" w:customStyle="1" w:styleId="AbstractChar">
    <w:name w:val="Abstract Char"/>
    <w:basedOn w:val="DefaultParagraphFont"/>
    <w:link w:val="Abstract"/>
    <w:rsid w:val="009430C8"/>
    <w:rPr>
      <w:rFonts w:cs="B Nazanin"/>
      <w:bCs/>
      <w:i/>
      <w:sz w:val="18"/>
      <w:lang w:bidi="fa-IR"/>
    </w:rPr>
  </w:style>
  <w:style w:type="character" w:customStyle="1" w:styleId="abstractChar0">
    <w:name w:val="abstract Char"/>
    <w:basedOn w:val="AbstractChar"/>
    <w:link w:val="abstract0"/>
    <w:rsid w:val="00D66C6A"/>
    <w:rPr>
      <w:rFonts w:cs="B Nazanin"/>
      <w:bCs/>
      <w:i/>
      <w:sz w:val="18"/>
      <w:lang w:bidi="fa-IR"/>
    </w:rPr>
  </w:style>
  <w:style w:type="character" w:styleId="PlaceholderText">
    <w:name w:val="Placeholder Text"/>
    <w:basedOn w:val="DefaultParagraphFont"/>
    <w:uiPriority w:val="99"/>
    <w:semiHidden/>
    <w:rsid w:val="006C3627"/>
    <w:rPr>
      <w:color w:val="808080"/>
    </w:rPr>
  </w:style>
  <w:style w:type="character" w:customStyle="1" w:styleId="EquationChar">
    <w:name w:val="Equation Char"/>
    <w:basedOn w:val="DefaultParagraphFont"/>
    <w:link w:val="Equation"/>
    <w:rsid w:val="006C3627"/>
    <w:rPr>
      <w:rFonts w:cs="B Nazanin"/>
      <w:szCs w:val="24"/>
      <w:lang w:bidi="fa-IR"/>
    </w:rPr>
  </w:style>
  <w:style w:type="character" w:customStyle="1" w:styleId="equationChar0">
    <w:name w:val="equation Char"/>
    <w:basedOn w:val="EquationChar"/>
    <w:link w:val="equation0"/>
    <w:rsid w:val="00503D18"/>
    <w:rPr>
      <w:rFonts w:cs="B Nazanin"/>
      <w:szCs w:val="24"/>
      <w:lang w:bidi="fa-IR"/>
    </w:rPr>
  </w:style>
  <w:style w:type="character" w:styleId="CommentReference">
    <w:name w:val="annotation reference"/>
    <w:basedOn w:val="DefaultParagraphFont"/>
    <w:semiHidden/>
    <w:unhideWhenUsed/>
    <w:rsid w:val="001A70CF"/>
    <w:rPr>
      <w:sz w:val="16"/>
      <w:szCs w:val="16"/>
    </w:rPr>
  </w:style>
  <w:style w:type="paragraph" w:styleId="CommentText">
    <w:name w:val="annotation text"/>
    <w:basedOn w:val="Normal"/>
    <w:link w:val="CommentTextChar"/>
    <w:unhideWhenUsed/>
    <w:rsid w:val="001A70CF"/>
    <w:rPr>
      <w:szCs w:val="20"/>
    </w:rPr>
  </w:style>
  <w:style w:type="character" w:customStyle="1" w:styleId="CommentTextChar">
    <w:name w:val="Comment Text Char"/>
    <w:basedOn w:val="DefaultParagraphFont"/>
    <w:link w:val="CommentText"/>
    <w:rsid w:val="001A70CF"/>
    <w:rPr>
      <w:rFonts w:cs="B Nazanin"/>
      <w:lang w:bidi="fa-IR"/>
    </w:rPr>
  </w:style>
  <w:style w:type="paragraph" w:styleId="CommentSubject">
    <w:name w:val="annotation subject"/>
    <w:basedOn w:val="CommentText"/>
    <w:next w:val="CommentText"/>
    <w:link w:val="CommentSubjectChar"/>
    <w:semiHidden/>
    <w:unhideWhenUsed/>
    <w:rsid w:val="001A70CF"/>
    <w:rPr>
      <w:b/>
      <w:bCs/>
    </w:rPr>
  </w:style>
  <w:style w:type="character" w:customStyle="1" w:styleId="CommentSubjectChar">
    <w:name w:val="Comment Subject Char"/>
    <w:basedOn w:val="CommentTextChar"/>
    <w:link w:val="CommentSubject"/>
    <w:semiHidden/>
    <w:rsid w:val="001A70CF"/>
    <w:rPr>
      <w:rFonts w:cs="B Nazanin"/>
      <w:b/>
      <w:bCs/>
      <w:lang w:bidi="fa-IR"/>
    </w:rPr>
  </w:style>
  <w:style w:type="character" w:customStyle="1" w:styleId="HeaderChar">
    <w:name w:val="Header Char"/>
    <w:basedOn w:val="DefaultParagraphFont"/>
    <w:link w:val="Header"/>
    <w:uiPriority w:val="99"/>
    <w:rsid w:val="003444CE"/>
    <w:rPr>
      <w:rFonts w:cs="B Nazanin"/>
      <w:lang w:bidi="fa-IR"/>
    </w:rPr>
  </w:style>
  <w:style w:type="paragraph" w:styleId="ListParagraph">
    <w:name w:val="List Paragraph"/>
    <w:basedOn w:val="Normal"/>
    <w:uiPriority w:val="34"/>
    <w:qFormat/>
    <w:rsid w:val="0002453C"/>
    <w:pPr>
      <w:ind w:left="720" w:firstLine="567"/>
      <w:contextualSpacing/>
    </w:pPr>
  </w:style>
  <w:style w:type="character" w:customStyle="1" w:styleId="Heading6Char">
    <w:name w:val="Heading 6 Char"/>
    <w:basedOn w:val="DefaultParagraphFont"/>
    <w:link w:val="Heading6"/>
    <w:rsid w:val="0002453C"/>
    <w:rPr>
      <w:rFonts w:cs="Times New Roman"/>
      <w:i/>
      <w:iCs/>
      <w:sz w:val="16"/>
      <w:szCs w:val="16"/>
      <w:lang w:bidi="fa-IR"/>
    </w:rPr>
  </w:style>
  <w:style w:type="table" w:styleId="PlainTable2">
    <w:name w:val="Plain Table 2"/>
    <w:basedOn w:val="TableNormal"/>
    <w:uiPriority w:val="42"/>
    <w:rsid w:val="0002453C"/>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ptionChar">
    <w:name w:val="Caption Char"/>
    <w:link w:val="Caption"/>
    <w:rsid w:val="00207C24"/>
    <w:rPr>
      <w:rFonts w:cs="B Nazani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5316">
      <w:bodyDiv w:val="1"/>
      <w:marLeft w:val="0"/>
      <w:marRight w:val="0"/>
      <w:marTop w:val="0"/>
      <w:marBottom w:val="0"/>
      <w:divBdr>
        <w:top w:val="none" w:sz="0" w:space="0" w:color="auto"/>
        <w:left w:val="none" w:sz="0" w:space="0" w:color="auto"/>
        <w:bottom w:val="none" w:sz="0" w:space="0" w:color="auto"/>
        <w:right w:val="none" w:sz="0" w:space="0" w:color="auto"/>
      </w:divBdr>
      <w:divsChild>
        <w:div w:id="946472599">
          <w:marLeft w:val="0"/>
          <w:marRight w:val="0"/>
          <w:marTop w:val="0"/>
          <w:marBottom w:val="0"/>
          <w:divBdr>
            <w:top w:val="none" w:sz="0" w:space="0" w:color="auto"/>
            <w:left w:val="none" w:sz="0" w:space="0" w:color="auto"/>
            <w:bottom w:val="none" w:sz="0" w:space="0" w:color="auto"/>
            <w:right w:val="none" w:sz="0" w:space="0" w:color="auto"/>
          </w:divBdr>
        </w:div>
        <w:div w:id="1443723607">
          <w:marLeft w:val="0"/>
          <w:marRight w:val="0"/>
          <w:marTop w:val="0"/>
          <w:marBottom w:val="0"/>
          <w:divBdr>
            <w:top w:val="none" w:sz="0" w:space="0" w:color="auto"/>
            <w:left w:val="none" w:sz="0" w:space="0" w:color="auto"/>
            <w:bottom w:val="none" w:sz="0" w:space="0" w:color="auto"/>
            <w:right w:val="none" w:sz="0" w:space="0" w:color="auto"/>
          </w:divBdr>
        </w:div>
        <w:div w:id="621570869">
          <w:marLeft w:val="0"/>
          <w:marRight w:val="0"/>
          <w:marTop w:val="0"/>
          <w:marBottom w:val="0"/>
          <w:divBdr>
            <w:top w:val="none" w:sz="0" w:space="0" w:color="auto"/>
            <w:left w:val="none" w:sz="0" w:space="0" w:color="auto"/>
            <w:bottom w:val="none" w:sz="0" w:space="0" w:color="auto"/>
            <w:right w:val="none" w:sz="0" w:space="0" w:color="auto"/>
          </w:divBdr>
        </w:div>
        <w:div w:id="1810004136">
          <w:marLeft w:val="0"/>
          <w:marRight w:val="0"/>
          <w:marTop w:val="0"/>
          <w:marBottom w:val="0"/>
          <w:divBdr>
            <w:top w:val="none" w:sz="0" w:space="0" w:color="auto"/>
            <w:left w:val="none" w:sz="0" w:space="0" w:color="auto"/>
            <w:bottom w:val="none" w:sz="0" w:space="0" w:color="auto"/>
            <w:right w:val="none" w:sz="0" w:space="0" w:color="auto"/>
          </w:divBdr>
        </w:div>
        <w:div w:id="1662269075">
          <w:marLeft w:val="0"/>
          <w:marRight w:val="0"/>
          <w:marTop w:val="0"/>
          <w:marBottom w:val="0"/>
          <w:divBdr>
            <w:top w:val="none" w:sz="0" w:space="0" w:color="auto"/>
            <w:left w:val="none" w:sz="0" w:space="0" w:color="auto"/>
            <w:bottom w:val="none" w:sz="0" w:space="0" w:color="auto"/>
            <w:right w:val="none" w:sz="0" w:space="0" w:color="auto"/>
          </w:divBdr>
        </w:div>
        <w:div w:id="1144665552">
          <w:marLeft w:val="0"/>
          <w:marRight w:val="0"/>
          <w:marTop w:val="0"/>
          <w:marBottom w:val="0"/>
          <w:divBdr>
            <w:top w:val="none" w:sz="0" w:space="0" w:color="auto"/>
            <w:left w:val="none" w:sz="0" w:space="0" w:color="auto"/>
            <w:bottom w:val="none" w:sz="0" w:space="0" w:color="auto"/>
            <w:right w:val="none" w:sz="0" w:space="0" w:color="auto"/>
          </w:divBdr>
        </w:div>
      </w:divsChild>
    </w:div>
    <w:div w:id="866912625">
      <w:bodyDiv w:val="1"/>
      <w:marLeft w:val="0"/>
      <w:marRight w:val="0"/>
      <w:marTop w:val="0"/>
      <w:marBottom w:val="0"/>
      <w:divBdr>
        <w:top w:val="none" w:sz="0" w:space="0" w:color="auto"/>
        <w:left w:val="none" w:sz="0" w:space="0" w:color="auto"/>
        <w:bottom w:val="none" w:sz="0" w:space="0" w:color="auto"/>
        <w:right w:val="none" w:sz="0" w:space="0" w:color="auto"/>
      </w:divBdr>
      <w:divsChild>
        <w:div w:id="751125113">
          <w:marLeft w:val="0"/>
          <w:marRight w:val="0"/>
          <w:marTop w:val="0"/>
          <w:marBottom w:val="0"/>
          <w:divBdr>
            <w:top w:val="none" w:sz="0" w:space="0" w:color="auto"/>
            <w:left w:val="none" w:sz="0" w:space="0" w:color="auto"/>
            <w:bottom w:val="none" w:sz="0" w:space="0" w:color="auto"/>
            <w:right w:val="none" w:sz="0" w:space="0" w:color="auto"/>
          </w:divBdr>
        </w:div>
        <w:div w:id="1216307572">
          <w:marLeft w:val="0"/>
          <w:marRight w:val="0"/>
          <w:marTop w:val="0"/>
          <w:marBottom w:val="0"/>
          <w:divBdr>
            <w:top w:val="none" w:sz="0" w:space="0" w:color="auto"/>
            <w:left w:val="none" w:sz="0" w:space="0" w:color="auto"/>
            <w:bottom w:val="none" w:sz="0" w:space="0" w:color="auto"/>
            <w:right w:val="none" w:sz="0" w:space="0" w:color="auto"/>
          </w:divBdr>
        </w:div>
      </w:divsChild>
    </w:div>
    <w:div w:id="1472015715">
      <w:bodyDiv w:val="1"/>
      <w:marLeft w:val="0"/>
      <w:marRight w:val="0"/>
      <w:marTop w:val="0"/>
      <w:marBottom w:val="0"/>
      <w:divBdr>
        <w:top w:val="none" w:sz="0" w:space="0" w:color="auto"/>
        <w:left w:val="none" w:sz="0" w:space="0" w:color="auto"/>
        <w:bottom w:val="none" w:sz="0" w:space="0" w:color="auto"/>
        <w:right w:val="none" w:sz="0" w:space="0" w:color="auto"/>
      </w:divBdr>
      <w:divsChild>
        <w:div w:id="993140040">
          <w:marLeft w:val="0"/>
          <w:marRight w:val="0"/>
          <w:marTop w:val="0"/>
          <w:marBottom w:val="0"/>
          <w:divBdr>
            <w:top w:val="none" w:sz="0" w:space="0" w:color="auto"/>
            <w:left w:val="none" w:sz="0" w:space="0" w:color="auto"/>
            <w:bottom w:val="none" w:sz="0" w:space="0" w:color="auto"/>
            <w:right w:val="none" w:sz="0" w:space="0" w:color="auto"/>
          </w:divBdr>
        </w:div>
        <w:div w:id="1808008836">
          <w:marLeft w:val="0"/>
          <w:marRight w:val="0"/>
          <w:marTop w:val="0"/>
          <w:marBottom w:val="0"/>
          <w:divBdr>
            <w:top w:val="none" w:sz="0" w:space="0" w:color="auto"/>
            <w:left w:val="none" w:sz="0" w:space="0" w:color="auto"/>
            <w:bottom w:val="none" w:sz="0" w:space="0" w:color="auto"/>
            <w:right w:val="none" w:sz="0" w:space="0" w:color="auto"/>
          </w:divBdr>
        </w:div>
        <w:div w:id="91320131">
          <w:marLeft w:val="0"/>
          <w:marRight w:val="0"/>
          <w:marTop w:val="0"/>
          <w:marBottom w:val="0"/>
          <w:divBdr>
            <w:top w:val="none" w:sz="0" w:space="0" w:color="auto"/>
            <w:left w:val="none" w:sz="0" w:space="0" w:color="auto"/>
            <w:bottom w:val="none" w:sz="0" w:space="0" w:color="auto"/>
            <w:right w:val="none" w:sz="0" w:space="0" w:color="auto"/>
          </w:divBdr>
        </w:div>
        <w:div w:id="291904187">
          <w:marLeft w:val="0"/>
          <w:marRight w:val="0"/>
          <w:marTop w:val="0"/>
          <w:marBottom w:val="0"/>
          <w:divBdr>
            <w:top w:val="none" w:sz="0" w:space="0" w:color="auto"/>
            <w:left w:val="none" w:sz="0" w:space="0" w:color="auto"/>
            <w:bottom w:val="none" w:sz="0" w:space="0" w:color="auto"/>
            <w:right w:val="none" w:sz="0" w:space="0" w:color="auto"/>
          </w:divBdr>
        </w:div>
        <w:div w:id="388040613">
          <w:marLeft w:val="0"/>
          <w:marRight w:val="0"/>
          <w:marTop w:val="0"/>
          <w:marBottom w:val="0"/>
          <w:divBdr>
            <w:top w:val="none" w:sz="0" w:space="0" w:color="auto"/>
            <w:left w:val="none" w:sz="0" w:space="0" w:color="auto"/>
            <w:bottom w:val="none" w:sz="0" w:space="0" w:color="auto"/>
            <w:right w:val="none" w:sz="0" w:space="0" w:color="auto"/>
          </w:divBdr>
        </w:div>
      </w:divsChild>
    </w:div>
    <w:div w:id="15666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B7EC-31E6-4C51-8B4F-A4E3302A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7</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Paper template</vt:lpstr>
    </vt:vector>
  </TitlesOfParts>
  <Company>ICEE2012</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ICEE2012</dc:creator>
  <cp:lastModifiedBy>Masoud Barakati</cp:lastModifiedBy>
  <cp:revision>40</cp:revision>
  <cp:lastPrinted>2021-02-28T05:44:00Z</cp:lastPrinted>
  <dcterms:created xsi:type="dcterms:W3CDTF">2019-01-15T15:04:00Z</dcterms:created>
  <dcterms:modified xsi:type="dcterms:W3CDTF">2021-02-28T06:36:00Z</dcterms:modified>
</cp:coreProperties>
</file>