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BB" w:rsidRPr="00B436AC" w:rsidRDefault="004C50B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[1]. </w:t>
      </w:r>
      <w:r w:rsidR="00B436AC" w:rsidRPr="00B436AC">
        <w:rPr>
          <w:rFonts w:asciiTheme="majorBidi" w:hAnsiTheme="majorBidi"/>
          <w:color w:val="000000" w:themeColor="text1"/>
          <w:sz w:val="28"/>
          <w:szCs w:val="28"/>
        </w:rPr>
        <w:t>Keshvari Mohammad, Shirdel Arash, Taheri Mirghaedi Masoud, YUSEFI ALIREZA</w:t>
      </w:r>
      <w:r w:rsidR="00B436AC">
        <w:rPr>
          <w:rFonts w:asciiTheme="majorBidi" w:hAnsiTheme="majorBidi"/>
          <w:color w:val="000000" w:themeColor="text1"/>
          <w:sz w:val="28"/>
          <w:szCs w:val="28"/>
        </w:rPr>
        <w:t xml:space="preserve">, (2019). </w:t>
      </w:r>
      <w:r w:rsidR="00B436AC" w:rsidRPr="00B436AC">
        <w:rPr>
          <w:rFonts w:asciiTheme="majorBidi" w:hAnsiTheme="majorBidi"/>
          <w:color w:val="000000" w:themeColor="text1"/>
          <w:sz w:val="28"/>
          <w:szCs w:val="28"/>
        </w:rPr>
        <w:t>Challenges in the Optimal Management of Human Resources in Hospitals: A Qualitative Study</w:t>
      </w:r>
      <w:r w:rsidR="00B436AC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B436AC"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QUALITATIVE RESEARCH IN HEALTH SCIENCES</w:t>
      </w:r>
      <w:r w:rsidR="00B436AC">
        <w:rPr>
          <w:rFonts w:asciiTheme="majorBidi" w:hAnsiTheme="majorBidi"/>
          <w:color w:val="000000" w:themeColor="text1"/>
          <w:sz w:val="28"/>
          <w:szCs w:val="28"/>
        </w:rPr>
        <w:t xml:space="preserve"> , </w:t>
      </w:r>
      <w:r w:rsidR="00B436AC" w:rsidRPr="00B436AC">
        <w:rPr>
          <w:rFonts w:asciiTheme="majorBidi" w:hAnsiTheme="majorBidi"/>
          <w:color w:val="000000" w:themeColor="text1"/>
          <w:sz w:val="28"/>
          <w:szCs w:val="28"/>
        </w:rPr>
        <w:t>winter 2019 , Volume 7 , Number 4 ; Page(s) 349 To 360.</w:t>
      </w:r>
    </w:p>
    <w:p w:rsidR="00B436AC" w:rsidRPr="00B436A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[2]. Moradzadeh A, Namdar Joyami E. (2020). Corona Nurses' Lived Experience of Moral Distress while Performing Organizational Duties.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Quarterly Journal of Nursing Management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9 (3):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59 to 73.</w:t>
      </w:r>
    </w:p>
    <w:p w:rsidR="00B436AC" w:rsidRPr="00B436A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[3]. Asadi N, Salmani F, Pourkhajooyi S, Mahdavifar M, Royani Z, Salmani M. </w:t>
      </w:r>
      <w:r>
        <w:rPr>
          <w:rFonts w:asciiTheme="majorBidi" w:hAnsiTheme="majorBidi"/>
          <w:color w:val="000000" w:themeColor="text1"/>
          <w:sz w:val="28"/>
          <w:szCs w:val="28"/>
        </w:rPr>
        <w:t>(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2020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).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Investigating the Relationship Between Corona Anxiety and Nursing Care Behaviors Working in Corona's Referral Hospitals.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IJPCP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.</w:t>
      </w:r>
      <w:r>
        <w:rPr>
          <w:rFonts w:asciiTheme="majorBidi" w:hAnsiTheme="majorBidi"/>
          <w:color w:val="000000" w:themeColor="text1"/>
          <w:sz w:val="28"/>
          <w:szCs w:val="28"/>
        </w:rPr>
        <w:t>26 (3)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: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306-319</w:t>
      </w:r>
    </w:p>
    <w:p w:rsidR="005B288F" w:rsidRPr="00B436AC" w:rsidRDefault="004C50BB" w:rsidP="00995276">
      <w:pPr>
        <w:jc w:val="both"/>
        <w:rPr>
          <w:rFonts w:cs="B Nazanin"/>
          <w:sz w:val="32"/>
          <w:szCs w:val="32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[4]. </w:t>
      </w:r>
      <w:r w:rsidR="00022657" w:rsidRPr="00B436AC">
        <w:rPr>
          <w:rFonts w:asciiTheme="majorBidi" w:hAnsiTheme="majorBidi"/>
          <w:color w:val="000000" w:themeColor="text1"/>
          <w:sz w:val="28"/>
          <w:szCs w:val="28"/>
        </w:rPr>
        <w:t>Agarwal, P., (2021). Shattered but smiling: Human resource management and the wellbeing of hotelemployees during COVID-19. International Journal of Hospitality.</w:t>
      </w:r>
    </w:p>
    <w:p w:rsidR="00022657" w:rsidRPr="00B436AC" w:rsidRDefault="00B436AC" w:rsidP="00995276">
      <w:pPr>
        <w:jc w:val="both"/>
        <w:rPr>
          <w:rFonts w:cs="B Nazanin"/>
          <w:sz w:val="32"/>
          <w:szCs w:val="32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[5]. </w:t>
      </w:r>
      <w:r w:rsidR="00022657" w:rsidRPr="00B436AC">
        <w:rPr>
          <w:rFonts w:asciiTheme="majorBidi" w:hAnsiTheme="majorBidi"/>
          <w:color w:val="000000" w:themeColor="text1"/>
          <w:sz w:val="28"/>
          <w:szCs w:val="28"/>
        </w:rPr>
        <w:t>Carnevale J.B., Hatak I., (2020).Employee adjustment and well-being in the era of COVID-19: implications for human resource management. J. Bus. Res.</w:t>
      </w:r>
    </w:p>
    <w:p w:rsidR="00B436AC" w:rsidRPr="00B436A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[6].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Ghaderi Gharmhini, Zahra. (2017).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Strategies to improve human resource management in the health system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The first regional conference on nursing and midwifery development focused on community care services</w:t>
      </w:r>
    </w:p>
    <w:p w:rsidR="00B436AC" w:rsidRPr="00B436A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[7]. </w:t>
      </w:r>
      <w:r>
        <w:rPr>
          <w:rFonts w:asciiTheme="majorBidi" w:hAnsiTheme="majorBidi"/>
          <w:color w:val="000000" w:themeColor="text1"/>
          <w:sz w:val="28"/>
          <w:szCs w:val="28"/>
        </w:rPr>
        <w:t>A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rmstrong</w:t>
      </w:r>
      <w:r>
        <w:rPr>
          <w:rFonts w:asciiTheme="majorBidi" w:hAnsiTheme="majorBidi"/>
          <w:color w:val="000000" w:themeColor="text1"/>
          <w:sz w:val="28"/>
          <w:szCs w:val="28"/>
        </w:rPr>
        <w:t>, M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ichael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Trans by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Arabi, M. Izadi, D. (2002). </w:t>
      </w:r>
      <w:r w:rsidRPr="00B436AC">
        <w:rPr>
          <w:rFonts w:asciiTheme="majorBidi" w:hAnsiTheme="majorBidi"/>
          <w:color w:val="000000" w:themeColor="text1"/>
          <w:sz w:val="28"/>
          <w:szCs w:val="28"/>
          <w:lang w:bidi="fa-IR"/>
        </w:rPr>
        <w:t>Strategic human res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ource management: A guide to</w:t>
      </w:r>
      <w:r w:rsidRPr="00B436AC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action.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Iran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 xml:space="preserve">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cultural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 xml:space="preserve">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studies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.</w:t>
      </w:r>
    </w:p>
    <w:p w:rsidR="003D4502" w:rsidRPr="00B436A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[8]. </w:t>
      </w:r>
      <w:r w:rsidR="00CF62DF" w:rsidRPr="00B436AC">
        <w:rPr>
          <w:rFonts w:asciiTheme="majorBidi" w:hAnsiTheme="majorBidi"/>
          <w:color w:val="000000" w:themeColor="text1"/>
          <w:sz w:val="28"/>
          <w:szCs w:val="28"/>
        </w:rPr>
        <w:t>Ahmed Fahim</w:t>
      </w:r>
      <w:r w:rsidR="00CF62DF" w:rsidRPr="00B436AC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="00CF62DF" w:rsidRPr="00B436AC">
        <w:rPr>
          <w:rFonts w:asciiTheme="majorBidi" w:hAnsiTheme="majorBidi"/>
          <w:color w:val="000000" w:themeColor="text1"/>
          <w:sz w:val="28"/>
          <w:szCs w:val="28"/>
        </w:rPr>
        <w:t xml:space="preserve">, Marwa Gaber (2018). </w:t>
      </w:r>
      <w:r w:rsidR="00BD1E5D" w:rsidRPr="00B436AC">
        <w:rPr>
          <w:rFonts w:asciiTheme="majorBidi" w:hAnsiTheme="majorBidi"/>
          <w:color w:val="000000" w:themeColor="text1"/>
          <w:sz w:val="28"/>
          <w:szCs w:val="28"/>
        </w:rPr>
        <w:t>Strategic human resource management and public employee retention</w:t>
      </w:r>
      <w:r w:rsidR="00CF62DF" w:rsidRPr="00B436AC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CF62DF"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Review of Economics and Political Science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Vol. 3 No. 2: 20-39.</w:t>
      </w:r>
    </w:p>
    <w:p w:rsidR="00CF62DF" w:rsidRPr="00B436AC" w:rsidRDefault="00B436AC" w:rsidP="00995276">
      <w:pPr>
        <w:jc w:val="both"/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[9]. </w:t>
      </w:r>
      <w:r w:rsidR="00CF62DF" w:rsidRPr="00B436AC">
        <w:rPr>
          <w:rFonts w:asciiTheme="majorBidi" w:hAnsiTheme="majorBidi"/>
          <w:color w:val="000000" w:themeColor="text1"/>
          <w:sz w:val="28"/>
          <w:szCs w:val="28"/>
        </w:rPr>
        <w:t>Ahmed Fahim</w:t>
      </w:r>
      <w:r w:rsidR="00CF62DF" w:rsidRPr="00B436AC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="00CF62DF" w:rsidRPr="00B436AC">
        <w:rPr>
          <w:rFonts w:asciiTheme="majorBidi" w:hAnsiTheme="majorBidi"/>
          <w:color w:val="000000" w:themeColor="text1"/>
          <w:sz w:val="28"/>
          <w:szCs w:val="28"/>
        </w:rPr>
        <w:t xml:space="preserve">, Marwa Gaber (2018). Strategic human resource management and public employee retention. </w:t>
      </w:r>
      <w:r w:rsidR="00CF62DF"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Review of Economics and Political Science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,</w:t>
      </w:r>
      <w:r w:rsidRPr="00B436AC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Vol. 3 No. 2: 20-39.</w:t>
      </w:r>
    </w:p>
    <w:p w:rsidR="00B436AC" w:rsidRPr="00B436A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[10]. 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>HOSSEINIAN, SHAHAMAT.</w:t>
      </w:r>
      <w:r w:rsidR="009507EB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Shariati jam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>,</w:t>
      </w:r>
      <w:r w:rsidR="009507EB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Hassan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 xml:space="preserve">. (2019). </w:t>
      </w:r>
      <w:r w:rsidR="009507EB" w:rsidRPr="009507EB">
        <w:rPr>
          <w:rFonts w:asciiTheme="majorBidi" w:hAnsiTheme="majorBidi"/>
          <w:color w:val="000000" w:themeColor="text1"/>
          <w:sz w:val="28"/>
          <w:szCs w:val="28"/>
        </w:rPr>
        <w:t>Strategy formulation of human resource maintenance "case study: A sub-organization of armed forces"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>.</w:t>
      </w:r>
      <w:r w:rsidR="009507EB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 </w:t>
      </w:r>
      <w:r w:rsidR="009507EB" w:rsidRPr="009507EB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STRATEGIC MANAGEMENT STUDIES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>,</w:t>
      </w:r>
      <w:r w:rsidR="009507EB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winter 2019 , Volume 9 , Number 36 ; Page(s) 19 To 39.</w:t>
      </w:r>
    </w:p>
    <w:p w:rsidR="009507EB" w:rsidRDefault="009507EB" w:rsidP="00995276">
      <w:pPr>
        <w:bidi/>
        <w:jc w:val="both"/>
        <w:rPr>
          <w:rFonts w:cs="B Nazanin"/>
          <w:sz w:val="40"/>
          <w:szCs w:val="40"/>
          <w:rtl/>
          <w:lang w:bidi="fa-IR"/>
        </w:rPr>
      </w:pPr>
    </w:p>
    <w:p w:rsidR="009507EB" w:rsidRPr="00B436AC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9507EB">
        <w:rPr>
          <w:rFonts w:asciiTheme="majorBidi" w:hAnsiTheme="majorBidi"/>
          <w:color w:val="000000" w:themeColor="text1"/>
          <w:sz w:val="28"/>
          <w:szCs w:val="28"/>
        </w:rPr>
        <w:lastRenderedPageBreak/>
        <w:t xml:space="preserve">[11].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Ghaderi Gharmhini, Zahra. (2017).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Strategies to improve human resource management in the health system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The first regional conference on nursing and midwifery development focused on community care services</w:t>
      </w:r>
    </w:p>
    <w:p w:rsidR="009507EB" w:rsidRPr="00B436AC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9507EB">
        <w:rPr>
          <w:rFonts w:asciiTheme="majorBidi" w:hAnsiTheme="majorBidi"/>
          <w:color w:val="000000" w:themeColor="text1"/>
          <w:sz w:val="28"/>
          <w:szCs w:val="28"/>
        </w:rPr>
        <w:t>[12].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>HOSSEINIAN, SHAHAMAT.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Shariati jam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Hassan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(2019).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Strategy formulation of human resource maintenance "case study: A sub-organization of armed forces"</w:t>
      </w:r>
      <w:r>
        <w:rPr>
          <w:rFonts w:asciiTheme="majorBidi" w:hAnsiTheme="majorBidi"/>
          <w:color w:val="000000" w:themeColor="text1"/>
          <w:sz w:val="28"/>
          <w:szCs w:val="28"/>
        </w:rPr>
        <w:t>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 </w:t>
      </w:r>
      <w:r w:rsidRPr="009507EB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STRATEGIC MANAGEMENT STUDIES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winter 2019 , Volume 9 , Number 36 ; Page(s) 19 To 39.</w:t>
      </w:r>
    </w:p>
    <w:p w:rsidR="009507EB" w:rsidRPr="00B436AC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[13]. </w:t>
      </w:r>
      <w:r>
        <w:rPr>
          <w:rFonts w:asciiTheme="majorBidi" w:hAnsiTheme="majorBidi"/>
          <w:color w:val="000000" w:themeColor="text1"/>
          <w:sz w:val="28"/>
          <w:szCs w:val="28"/>
        </w:rPr>
        <w:t>HOSSEINIAN, SHAHAMAT.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Shariati jam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Hassan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(2019).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Strategy formulation of human resource maintenance "case study: A sub-organization of armed forces"</w:t>
      </w:r>
      <w:r>
        <w:rPr>
          <w:rFonts w:asciiTheme="majorBidi" w:hAnsiTheme="majorBidi"/>
          <w:color w:val="000000" w:themeColor="text1"/>
          <w:sz w:val="28"/>
          <w:szCs w:val="28"/>
        </w:rPr>
        <w:t>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 </w:t>
      </w:r>
      <w:r w:rsidRPr="009507EB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STRATEGIC MANAGEMENT STUDIES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winter 2019 , Volume 9 , Number 36 ; Page(s) 19 To 39.</w:t>
      </w:r>
    </w:p>
    <w:p w:rsidR="00995276" w:rsidRDefault="00995276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[14].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FARYAD</w:t>
      </w:r>
      <w:r>
        <w:rPr>
          <w:rFonts w:asciiTheme="majorBidi" w:hAnsiTheme="majorBidi"/>
          <w:color w:val="000000" w:themeColor="text1"/>
          <w:sz w:val="28"/>
          <w:szCs w:val="28"/>
        </w:rPr>
        <w:t>, LAYA.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KHORAKIYAN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, ALI REZA. NAZEMI,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SHAMSODDIN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(2016).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INVESTIGATING THE EFFECT OF PSYCHOLOGICAL EMPOWERMENT ON INNOVATIVE BEHAVIOR OF EMPLOYEES THROUGH THEIR WORK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9507EB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DEVELOPMENT &amp; EVOLUTION MANAGEMENT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, Number 25; Page(s) 17 To 26.</w:t>
      </w:r>
    </w:p>
    <w:p w:rsidR="00995276" w:rsidRDefault="00995276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rtl/>
        </w:rPr>
      </w:pP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[15]. </w:t>
      </w:r>
      <w:bookmarkStart w:id="0" w:name="_GoBack"/>
      <w:bookmarkEnd w:id="0"/>
      <w:r w:rsidRPr="009507EB">
        <w:rPr>
          <w:rFonts w:asciiTheme="majorBidi" w:hAnsiTheme="majorBidi"/>
          <w:color w:val="000000" w:themeColor="text1"/>
          <w:sz w:val="28"/>
          <w:szCs w:val="28"/>
        </w:rPr>
        <w:t>FARYAD</w:t>
      </w:r>
      <w:r>
        <w:rPr>
          <w:rFonts w:asciiTheme="majorBidi" w:hAnsiTheme="majorBidi"/>
          <w:color w:val="000000" w:themeColor="text1"/>
          <w:sz w:val="28"/>
          <w:szCs w:val="28"/>
        </w:rPr>
        <w:t>, LAYA.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KHORAKIYAN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, ALI REZA. NAZEMI,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SHAMSODDIN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(2016).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INVESTIGATING THE EFFECT OF PSYCHOLOGICAL EMPOWERMENT ON INNOVATIVE BEHAVIOR OF EMPLOYEES THROUGH THEIR WORK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9507EB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DEVELOPMENT &amp; EVOLUTION MANAGEMENT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, Number 25; Page(s) 17 To 26.</w:t>
      </w:r>
    </w:p>
    <w:p w:rsidR="009507EB" w:rsidRPr="00B436AC" w:rsidRDefault="00995276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9507EB" w:rsidRPr="00B436AC">
        <w:rPr>
          <w:rFonts w:asciiTheme="majorBidi" w:hAnsiTheme="majorBidi"/>
          <w:color w:val="000000" w:themeColor="text1"/>
          <w:sz w:val="28"/>
          <w:szCs w:val="28"/>
        </w:rPr>
        <w:t>[1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>6</w:t>
      </w:r>
      <w:r w:rsidR="009507EB" w:rsidRPr="00B436AC">
        <w:rPr>
          <w:rFonts w:asciiTheme="majorBidi" w:hAnsiTheme="majorBidi"/>
          <w:color w:val="000000" w:themeColor="text1"/>
          <w:sz w:val="28"/>
          <w:szCs w:val="28"/>
        </w:rPr>
        <w:t>]. Keshvari Mohammad, Shirdel Arash, Taheri Mirghaedi Masoud, YUSEFI ALIREZA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 xml:space="preserve">, (2019). </w:t>
      </w:r>
      <w:r w:rsidR="009507EB" w:rsidRPr="00B436AC">
        <w:rPr>
          <w:rFonts w:asciiTheme="majorBidi" w:hAnsiTheme="majorBidi"/>
          <w:color w:val="000000" w:themeColor="text1"/>
          <w:sz w:val="28"/>
          <w:szCs w:val="28"/>
        </w:rPr>
        <w:t>Challenges in the Optimal Management of Human Resources in Hospitals: A Qualitative Study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9507EB"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QUALITATIVE RESEARCH IN HEALTH SCIENCES</w:t>
      </w:r>
      <w:r w:rsidR="009507EB">
        <w:rPr>
          <w:rFonts w:asciiTheme="majorBidi" w:hAnsiTheme="majorBidi"/>
          <w:color w:val="000000" w:themeColor="text1"/>
          <w:sz w:val="28"/>
          <w:szCs w:val="28"/>
        </w:rPr>
        <w:t xml:space="preserve"> , </w:t>
      </w:r>
      <w:r w:rsidR="009507EB" w:rsidRPr="00B436AC">
        <w:rPr>
          <w:rFonts w:asciiTheme="majorBidi" w:hAnsiTheme="majorBidi"/>
          <w:color w:val="000000" w:themeColor="text1"/>
          <w:sz w:val="28"/>
          <w:szCs w:val="28"/>
        </w:rPr>
        <w:t>winter 2019 , Volume 7 , Number 4 ; Page(s) 349 To 360.</w:t>
      </w:r>
    </w:p>
    <w:p w:rsidR="009507EB" w:rsidRPr="00B436AC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17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]. Moradzadeh A, Namdar Joyami E. (2020). Corona Nurses' Lived Experience of Moral Distress while Performing Organizational Duties.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Quarterly Journal of Nursing Management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9 (3):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59 to 73.</w:t>
      </w:r>
    </w:p>
    <w:p w:rsidR="009507EB" w:rsidRPr="00B436AC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18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]. Moradzadeh A, Namdar Joyami E. (2020). Corona Nurses' Lived Experience of Moral Distress while Performing Organizational Duties.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Quarterly Journal of Nursing Management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9 (3):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59 to 73.</w:t>
      </w:r>
    </w:p>
    <w:p w:rsidR="004C50BB" w:rsidRPr="004C50BB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4C50BB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4C50BB" w:rsidRPr="004C50BB">
        <w:rPr>
          <w:rFonts w:asciiTheme="majorBidi" w:hAnsiTheme="majorBidi"/>
          <w:color w:val="000000" w:themeColor="text1"/>
          <w:sz w:val="28"/>
          <w:szCs w:val="28"/>
        </w:rPr>
        <w:t>[19].</w:t>
      </w:r>
      <w:r w:rsidR="004C50BB" w:rsidRPr="004C50BB">
        <w:rPr>
          <w:rFonts w:cs="B Nazanin"/>
          <w:sz w:val="32"/>
          <w:szCs w:val="32"/>
          <w:lang w:bidi="fa-IR"/>
        </w:rPr>
        <w:t xml:space="preserve"> </w:t>
      </w:r>
      <w:r w:rsidR="004C50BB" w:rsidRPr="004C50BB">
        <w:rPr>
          <w:rFonts w:asciiTheme="majorBidi" w:hAnsiTheme="majorBidi"/>
          <w:color w:val="000000" w:themeColor="text1"/>
          <w:sz w:val="28"/>
          <w:szCs w:val="28"/>
        </w:rPr>
        <w:t>Ghalav</w:t>
      </w:r>
      <w:r w:rsidR="001103B2">
        <w:rPr>
          <w:rFonts w:asciiTheme="majorBidi" w:hAnsiTheme="majorBidi"/>
          <w:color w:val="000000" w:themeColor="text1"/>
          <w:sz w:val="28"/>
          <w:szCs w:val="28"/>
        </w:rPr>
        <w:t>a</w:t>
      </w:r>
      <w:r w:rsidR="004C50BB" w:rsidRPr="004C50BB">
        <w:rPr>
          <w:rFonts w:asciiTheme="majorBidi" w:hAnsiTheme="majorBidi"/>
          <w:color w:val="000000" w:themeColor="text1"/>
          <w:sz w:val="28"/>
          <w:szCs w:val="28"/>
        </w:rPr>
        <w:t xml:space="preserve">ndi, Hassan. Soltanzadeh, Vahid, (2012). The relationship between organizational socialization and organizational commitment among the university </w:t>
      </w:r>
      <w:r w:rsidR="004C50BB" w:rsidRPr="004C50BB">
        <w:rPr>
          <w:rFonts w:asciiTheme="majorBidi" w:hAnsiTheme="majorBidi"/>
          <w:color w:val="000000" w:themeColor="text1"/>
          <w:sz w:val="28"/>
          <w:szCs w:val="28"/>
        </w:rPr>
        <w:lastRenderedPageBreak/>
        <w:t>of Orumiyeh personnel</w:t>
      </w:r>
      <w:r w:rsidR="004C50BB"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. Journal of management and development process</w:t>
      </w:r>
      <w:r w:rsidR="004C50BB" w:rsidRPr="004C50BB">
        <w:rPr>
          <w:rFonts w:asciiTheme="majorBidi" w:hAnsiTheme="majorBidi"/>
          <w:color w:val="000000" w:themeColor="text1"/>
          <w:sz w:val="28"/>
          <w:szCs w:val="28"/>
        </w:rPr>
        <w:t xml:space="preserve">. Volume 24 , Number 78; Page(s) 93 To 111.  </w:t>
      </w:r>
    </w:p>
    <w:p w:rsidR="009507EB" w:rsidRPr="009507EB" w:rsidRDefault="009507EB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9507EB">
        <w:rPr>
          <w:rFonts w:asciiTheme="majorBidi" w:hAnsiTheme="majorBidi"/>
          <w:color w:val="000000" w:themeColor="text1"/>
          <w:sz w:val="28"/>
          <w:szCs w:val="28"/>
        </w:rPr>
        <w:t>[20]. Garosi E</w:t>
      </w:r>
      <w:r>
        <w:rPr>
          <w:rFonts w:asciiTheme="majorBidi" w:hAnsiTheme="majorBidi"/>
          <w:color w:val="000000" w:themeColor="text1"/>
          <w:sz w:val="28"/>
          <w:szCs w:val="28"/>
        </w:rPr>
        <w:t>. Khosravi Danesh M.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Mazloumi A.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(2020).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Nurses and Coronavirus: Challenges and Consequences. </w:t>
      </w:r>
      <w:r w:rsidR="00FB6DC5" w:rsidRPr="00FB6DC5">
        <w:rPr>
          <w:rFonts w:asciiTheme="majorBidi" w:hAnsiTheme="majorBidi"/>
          <w:i/>
          <w:iCs/>
          <w:color w:val="000000" w:themeColor="text1"/>
          <w:sz w:val="28"/>
          <w:szCs w:val="28"/>
        </w:rPr>
        <w:t>Iran Occupational Health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17 (S1) :1-5</w:t>
      </w:r>
    </w:p>
    <w:p w:rsidR="009507EB" w:rsidRDefault="0080331F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[21]. </w:t>
      </w:r>
      <w:r w:rsidRPr="0080331F">
        <w:rPr>
          <w:rFonts w:asciiTheme="majorBidi" w:hAnsiTheme="majorBidi"/>
          <w:color w:val="000000" w:themeColor="text1"/>
          <w:sz w:val="28"/>
          <w:szCs w:val="28"/>
          <w:lang w:bidi="fa-IR"/>
        </w:rPr>
        <w:t>Ariapooran S, Mosavi S V, Amirimanesh M. Turnover Intention of Nurses in the outbreak of COVID-19: The Role of Compassion Fatigue, Compassion Satisfaction and Burnout.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 </w:t>
      </w:r>
      <w:r w:rsidRPr="0080331F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Quarterly Journal of Nursing Management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, 10 (1): 80-93.</w:t>
      </w:r>
    </w:p>
    <w:p w:rsidR="0080331F" w:rsidRDefault="0080331F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[22]. Labaf, A. Jalili, M. Jaafaripooyan, E. Mazinani, M. (2021). </w:t>
      </w:r>
      <w:r w:rsidRPr="0080331F">
        <w:rPr>
          <w:rFonts w:asciiTheme="majorBidi" w:hAnsiTheme="majorBidi"/>
          <w:color w:val="000000" w:themeColor="text1"/>
          <w:sz w:val="28"/>
          <w:szCs w:val="28"/>
          <w:lang w:bidi="fa-IR"/>
        </w:rPr>
        <w:t>Management of Covid-19 Crisis in Tehran University of Medical Sciences Hospitals: Challenges and Strategies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. </w:t>
      </w:r>
      <w:r w:rsidRPr="0080331F">
        <w:rPr>
          <w:rFonts w:asciiTheme="majorBidi" w:hAnsiTheme="majorBidi"/>
          <w:color w:val="000000" w:themeColor="text1"/>
          <w:sz w:val="28"/>
          <w:szCs w:val="28"/>
          <w:lang w:bidi="fa-IR"/>
        </w:rPr>
        <w:t>Scientific Journal of School of Public Health and Inst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itute of Public Health Research, Vol. 18, No. 4: 355-372.</w:t>
      </w:r>
    </w:p>
    <w:p w:rsidR="00310E64" w:rsidRDefault="0080331F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[23]. </w:t>
      </w:r>
      <w:r w:rsidR="00310E64" w:rsidRP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>Jebelli Beheshteh, VARAHRAM MOHAMMAD, Soltanifard Razlighi Masoud, Palizdar Mojgan, Ghazanchaei Elham</w:t>
      </w:r>
      <w:r w:rsid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. (2020).  </w:t>
      </w:r>
      <w:r w:rsidR="00310E64" w:rsidRP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>Management Strategies to Control the COVID-19 Crisis in Masih Daneshvari Hospital, Tehran, Iran</w:t>
      </w:r>
      <w:r w:rsid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. </w:t>
      </w:r>
      <w:r w:rsidR="00310E64" w:rsidRPr="00310E64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JOURNAL OF MILITARY MEDICINE   SEPTEMBER</w:t>
      </w:r>
      <w:r w:rsidR="00310E64" w:rsidRP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>, Volume 22 , Number 6 ; Page(s) 616 To 622.</w:t>
      </w:r>
    </w:p>
    <w:p w:rsidR="0080331F" w:rsidRDefault="0080331F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[24]. </w:t>
      </w:r>
      <w:r w:rsidRPr="0080331F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karimi johani R, Taghilou H, karimi johani F, Jafarzadeh Gharajag Z, babapour azam L. </w:t>
      </w:r>
      <w:r w:rsid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(2020). </w:t>
      </w:r>
      <w:r w:rsidRPr="0080331F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Investigating the Relationship between Burnout and Job Performance in the Corona Epidemic from the Perspective of </w:t>
      </w:r>
      <w:r w:rsid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 </w:t>
      </w:r>
      <w:r w:rsidRPr="0080331F">
        <w:rPr>
          <w:rFonts w:asciiTheme="majorBidi" w:hAnsiTheme="majorBidi"/>
          <w:color w:val="000000" w:themeColor="text1"/>
          <w:sz w:val="28"/>
          <w:szCs w:val="28"/>
          <w:lang w:bidi="fa-IR"/>
        </w:rPr>
        <w:t>Nurses</w:t>
      </w:r>
      <w:r w:rsid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>.</w:t>
      </w:r>
      <w:r w:rsidR="00310E64" w:rsidRPr="00310E64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 xml:space="preserve"> </w:t>
      </w:r>
      <w:r w:rsidR="00310E64" w:rsidRPr="0080331F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Quarterly Journal of Nursing Management</w:t>
      </w:r>
      <w:r w:rsid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, 9(4): 27-33. </w:t>
      </w:r>
    </w:p>
    <w:p w:rsidR="00310E64" w:rsidRDefault="00310E64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[25]. </w:t>
      </w:r>
      <w:r w:rsidRP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Asadi N, Salmani F, Pourkhajooyi S, Mahdavifar M, Royani Z, Salmani M.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(2020). </w:t>
      </w:r>
      <w:r w:rsidRP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Investigating the Relationship Between Corona Anxiety and Nursing Care Behaviors Working in Corona's Referral Hospitals. </w:t>
      </w:r>
      <w:r w:rsidRPr="00310E64">
        <w:rPr>
          <w:rFonts w:asciiTheme="majorBidi" w:hAnsiTheme="majorBidi"/>
          <w:i/>
          <w:iCs/>
          <w:color w:val="000000" w:themeColor="text1"/>
          <w:sz w:val="28"/>
          <w:szCs w:val="28"/>
          <w:lang w:bidi="fa-IR"/>
        </w:rPr>
        <w:t>IJPCP</w:t>
      </w:r>
      <w:r w:rsidRPr="00310E64">
        <w:rPr>
          <w:rFonts w:asciiTheme="majorBidi" w:hAnsiTheme="majorBidi"/>
          <w:color w:val="000000" w:themeColor="text1"/>
          <w:sz w:val="28"/>
          <w:szCs w:val="28"/>
          <w:lang w:bidi="fa-IR"/>
        </w:rPr>
        <w:t>; 26 (3) :306-319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.</w:t>
      </w:r>
    </w:p>
    <w:p w:rsidR="00310E64" w:rsidRDefault="00310E64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26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]. Keshvari Mohammad, Shirdel Arash, Taheri Mirghaedi Masoud, YUSEFI ALIREZA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, (2019).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Challenges in the Optimal Management of Human Resources in Hospitals: A Qualitative Study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QUALITATIVE RESEARCH IN HEALTH SCIENCES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,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winter 2019 , Volume 7 , Number 4 ; Page(s) 349 To 360.</w:t>
      </w:r>
    </w:p>
    <w:p w:rsidR="00D6436F" w:rsidRDefault="00D6436F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[27]. </w:t>
      </w:r>
      <w:r>
        <w:rPr>
          <w:rFonts w:asciiTheme="majorBidi" w:hAnsiTheme="majorBidi"/>
          <w:color w:val="000000" w:themeColor="text1"/>
          <w:sz w:val="28"/>
          <w:szCs w:val="28"/>
        </w:rPr>
        <w:t>Sepahvand</w:t>
      </w:r>
      <w:r>
        <w:rPr>
          <w:rFonts w:asciiTheme="majorBidi" w:hAnsiTheme="majorBidi"/>
          <w:color w:val="000000" w:themeColor="text1"/>
          <w:sz w:val="28"/>
          <w:szCs w:val="28"/>
        </w:rPr>
        <w:t>, Reza.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Bagherzadeh Khodashahri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Razieh. (2021). 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Strategic Human Resource Management Practices and Employee Retention: A Study of the Moderating Role of Job Engagement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D6436F">
        <w:rPr>
          <w:rFonts w:asciiTheme="majorBidi" w:hAnsiTheme="majorBidi"/>
          <w:i/>
          <w:iCs/>
          <w:color w:val="000000" w:themeColor="text1"/>
          <w:sz w:val="28"/>
          <w:szCs w:val="28"/>
        </w:rPr>
        <w:t>Iranian Journal of Management Studies (IJMS)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, 14(2): 437-468</w:t>
      </w:r>
      <w:r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D6436F" w:rsidRDefault="00D6436F" w:rsidP="00995276">
      <w:pPr>
        <w:jc w:val="both"/>
        <w:rPr>
          <w:rFonts w:asciiTheme="majorBidi" w:hAnsi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lastRenderedPageBreak/>
        <w:t xml:space="preserve">[28]. 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Zhong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Yifan. 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Li</w:t>
      </w:r>
      <w:r>
        <w:rPr>
          <w:rFonts w:asciiTheme="majorBidi" w:hAnsiTheme="majorBidi"/>
          <w:color w:val="000000" w:themeColor="text1"/>
          <w:sz w:val="28"/>
          <w:szCs w:val="28"/>
        </w:rPr>
        <w:t>, Yameng.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 xml:space="preserve"> Ding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, Jian. 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Liao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, Yiyi. (2021). </w:t>
      </w:r>
      <w:r w:rsidRPr="00D6436F">
        <w:rPr>
          <w:rFonts w:asciiTheme="majorBidi" w:hAnsiTheme="majorBidi"/>
          <w:color w:val="000000" w:themeColor="text1"/>
          <w:sz w:val="28"/>
          <w:szCs w:val="28"/>
        </w:rPr>
        <w:t>Risk Management: Exploring Emerging Human Resource Issues during the COVID-19 Pandemic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Journal of risk and financial management, </w:t>
      </w:r>
      <w:r w:rsidR="00EC2704" w:rsidRPr="00EC2704">
        <w:rPr>
          <w:rFonts w:asciiTheme="majorBidi" w:hAnsiTheme="majorBidi"/>
          <w:color w:val="000000" w:themeColor="text1"/>
          <w:sz w:val="28"/>
          <w:szCs w:val="28"/>
        </w:rPr>
        <w:t>14(5), 228</w:t>
      </w:r>
      <w:r w:rsidR="00EC2704">
        <w:rPr>
          <w:rFonts w:asciiTheme="majorBidi" w:hAnsiTheme="majorBidi"/>
          <w:i/>
          <w:iCs/>
          <w:color w:val="000000" w:themeColor="text1"/>
          <w:sz w:val="28"/>
          <w:szCs w:val="28"/>
        </w:rPr>
        <w:t>.</w:t>
      </w:r>
    </w:p>
    <w:p w:rsidR="00EC2704" w:rsidRDefault="00EC2704" w:rsidP="00995276">
      <w:pPr>
        <w:jc w:val="both"/>
        <w:rPr>
          <w:rFonts w:asciiTheme="majorBidi" w:hAnsi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[29].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Azizi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M.R.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Atlasi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Rasha.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Ziapour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A. Abbas, J. Naemi, R. (2021).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Innovative human resource management strategies during the COVID-19 pandemic: A systematic narrative review approach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F109F2" w:rsidRPr="00EC2704">
        <w:rPr>
          <w:rFonts w:asciiTheme="majorBidi" w:hAnsiTheme="majorBidi"/>
          <w:i/>
          <w:iCs/>
          <w:color w:val="000000" w:themeColor="text1"/>
          <w:sz w:val="28"/>
          <w:szCs w:val="28"/>
        </w:rPr>
        <w:t>Heliyon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Volume 7, Issue 6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EC2704" w:rsidRDefault="00EC2704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[30].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Apornak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Arash. (2021). </w:t>
      </w:r>
      <w:r w:rsidR="00F109F2" w:rsidRPr="00EC2704">
        <w:rPr>
          <w:rFonts w:asciiTheme="majorBidi" w:hAnsiTheme="majorBidi"/>
          <w:color w:val="000000" w:themeColor="text1"/>
          <w:sz w:val="28"/>
          <w:szCs w:val="28"/>
        </w:rPr>
        <w:t>Human resources allocation in the hospital emergency department during COVID-19 pandemic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F109F2" w:rsidRPr="00F109F2">
        <w:rPr>
          <w:rFonts w:asciiTheme="majorBidi" w:hAnsiTheme="majorBidi"/>
          <w:i/>
          <w:iCs/>
          <w:color w:val="000000" w:themeColor="text1"/>
          <w:sz w:val="28"/>
          <w:szCs w:val="28"/>
        </w:rPr>
        <w:t>International Journal of Healthcare Management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>, Volume 14,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 xml:space="preserve"> Issue 1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F109F2" w:rsidRPr="00F109F2" w:rsidRDefault="00EC2704" w:rsidP="00995276">
      <w:pPr>
        <w:jc w:val="both"/>
        <w:rPr>
          <w:rFonts w:asciiTheme="majorBidi" w:hAnsiTheme="majorBidi" w:hint="cs"/>
          <w:color w:val="000000" w:themeColor="text1"/>
          <w:sz w:val="28"/>
          <w:szCs w:val="28"/>
          <w:rtl/>
          <w:lang w:bidi="fa-IR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>[31].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Said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Randa M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>.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El-Shafei,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Dalia A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>.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Occupational stress, job satisfaction, and intent to leave: nurses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working on front lines during COVID-19 pandemic in Zagazig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City, Egypt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F109F2" w:rsidRPr="00F109F2">
        <w:rPr>
          <w:rFonts w:asciiTheme="majorBidi" w:hAnsiTheme="majorBidi"/>
          <w:i/>
          <w:iCs/>
          <w:color w:val="000000" w:themeColor="text1"/>
          <w:sz w:val="28"/>
          <w:szCs w:val="28"/>
        </w:rPr>
        <w:t>Environmental Science and Pollution Research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 xml:space="preserve">, </w:t>
      </w:r>
      <w:r w:rsidR="00F109F2" w:rsidRPr="00F109F2">
        <w:rPr>
          <w:rFonts w:asciiTheme="majorBidi" w:hAnsiTheme="majorBidi"/>
          <w:color w:val="000000" w:themeColor="text1"/>
          <w:sz w:val="28"/>
          <w:szCs w:val="28"/>
        </w:rPr>
        <w:t>28:8791–8801</w:t>
      </w:r>
      <w:r w:rsidR="00F109F2"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F109F2" w:rsidRDefault="00F109F2" w:rsidP="00995276">
      <w:pPr>
        <w:jc w:val="both"/>
        <w:rPr>
          <w:rFonts w:asciiTheme="majorBidi" w:hAnsiTheme="majorBidi"/>
          <w:i/>
          <w:iCs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 [32]. 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>Bourgeault</w:t>
      </w:r>
      <w:r>
        <w:rPr>
          <w:rFonts w:asciiTheme="majorBidi" w:hAnsiTheme="majorBidi"/>
          <w:color w:val="000000" w:themeColor="text1"/>
          <w:sz w:val="28"/>
          <w:szCs w:val="28"/>
        </w:rPr>
        <w:t>, I.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L</w:t>
      </w:r>
      <w:r>
        <w:rPr>
          <w:rFonts w:asciiTheme="majorBidi" w:hAnsiTheme="majorBidi"/>
          <w:color w:val="000000" w:themeColor="text1"/>
          <w:sz w:val="28"/>
          <w:szCs w:val="28"/>
        </w:rPr>
        <w:t>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Maier</w:t>
      </w:r>
      <w:r>
        <w:rPr>
          <w:rFonts w:asciiTheme="majorBidi" w:hAnsiTheme="majorBidi"/>
          <w:color w:val="000000" w:themeColor="text1"/>
          <w:sz w:val="28"/>
          <w:szCs w:val="28"/>
        </w:rPr>
        <w:t>, C.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B. Dieleman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>M.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Ball</w:t>
      </w:r>
      <w:r>
        <w:rPr>
          <w:rFonts w:asciiTheme="majorBidi" w:hAnsiTheme="majorBidi"/>
          <w:color w:val="000000" w:themeColor="text1"/>
          <w:sz w:val="28"/>
          <w:szCs w:val="28"/>
        </w:rPr>
        <w:t>, J.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MacKenzie</w:t>
      </w:r>
      <w:r>
        <w:rPr>
          <w:rFonts w:asciiTheme="majorBidi" w:hAnsiTheme="majorBidi"/>
          <w:color w:val="000000" w:themeColor="text1"/>
          <w:sz w:val="28"/>
          <w:szCs w:val="28"/>
        </w:rPr>
        <w:t>, A.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Nancarrow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S. 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>Nigenda</w:t>
      </w:r>
      <w:r>
        <w:rPr>
          <w:rFonts w:asciiTheme="majorBidi" w:hAnsiTheme="majorBidi"/>
          <w:color w:val="000000" w:themeColor="text1"/>
          <w:sz w:val="28"/>
          <w:szCs w:val="28"/>
        </w:rPr>
        <w:t>, G.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 xml:space="preserve"> Sidat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M. (2020). </w:t>
      </w:r>
      <w:r w:rsidRPr="00EC2704">
        <w:rPr>
          <w:rFonts w:asciiTheme="majorBidi" w:hAnsiTheme="majorBidi"/>
          <w:color w:val="000000" w:themeColor="text1"/>
          <w:sz w:val="28"/>
          <w:szCs w:val="28"/>
        </w:rPr>
        <w:t>The COVID-19 pandemic presents an opportunity to develop more sustainable health workforces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EC2704">
        <w:rPr>
          <w:rFonts w:asciiTheme="majorBidi" w:hAnsiTheme="majorBidi"/>
          <w:i/>
          <w:iCs/>
          <w:color w:val="000000" w:themeColor="text1"/>
          <w:sz w:val="28"/>
          <w:szCs w:val="28"/>
        </w:rPr>
        <w:t>H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>uman Resources for Health, 83.</w:t>
      </w:r>
    </w:p>
    <w:p w:rsidR="00F97695" w:rsidRDefault="00F97695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[33]. </w:t>
      </w:r>
      <w:r>
        <w:rPr>
          <w:rFonts w:asciiTheme="majorBidi" w:hAnsiTheme="majorBidi"/>
          <w:color w:val="000000" w:themeColor="text1"/>
          <w:sz w:val="28"/>
          <w:szCs w:val="28"/>
        </w:rPr>
        <w:t>Soto-Rubio,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>Ana.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 xml:space="preserve"> Giménez-Espert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María del Carmen. 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>Prado-Gascó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Vicente. 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(2020). 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>Effect of Emotional Intelligence and Psychosocial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>Risks on Burnout, Job Satisfaction, and Nurses’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>Health during the COVID-19 Pandemic</w:t>
      </w:r>
      <w:r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. Int. J. Environ. Res. Public Health,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 xml:space="preserve"> 17, 7998</w:t>
      </w:r>
      <w:r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FF13B6" w:rsidRPr="00B436AC" w:rsidRDefault="00FF13B6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34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]. Ahmed Fahim</w:t>
      </w:r>
      <w:r w:rsidRPr="00B436AC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, Marwa Gaber (2018). Strategic human resource management and public employee retention.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Review of Economics and Political Science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Vol. 3 No. 2: 20-39.</w:t>
      </w:r>
    </w:p>
    <w:p w:rsidR="00FF13B6" w:rsidRPr="00B436AC" w:rsidRDefault="00FF13B6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35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]. Ahmed Fahim</w:t>
      </w:r>
      <w:r w:rsidRPr="00B436AC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, Marwa Gaber (2018). Strategic human resource management and public employee retention.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Review of Economics and Political Science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Vol. 3 No. 2: 20-39.</w:t>
      </w:r>
    </w:p>
    <w:p w:rsidR="00FF13B6" w:rsidRPr="00B436AC" w:rsidRDefault="00FF13B6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lang w:bidi="fa-IR"/>
        </w:rPr>
      </w:pPr>
      <w:r w:rsidRPr="00B436AC"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36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>]. Ahmed Fahim</w:t>
      </w:r>
      <w:r w:rsidRPr="00B436AC">
        <w:rPr>
          <w:rFonts w:asciiTheme="majorBidi" w:hAnsiTheme="majorBidi" w:hint="cs"/>
          <w:color w:val="000000" w:themeColor="text1"/>
          <w:sz w:val="28"/>
          <w:szCs w:val="28"/>
          <w:rtl/>
        </w:rPr>
        <w:t xml:space="preserve"> </w:t>
      </w:r>
      <w:r w:rsidRPr="00B436AC">
        <w:rPr>
          <w:rFonts w:asciiTheme="majorBidi" w:hAnsiTheme="majorBidi"/>
          <w:color w:val="000000" w:themeColor="text1"/>
          <w:sz w:val="28"/>
          <w:szCs w:val="28"/>
        </w:rPr>
        <w:t xml:space="preserve">, Marwa Gaber (2018). Strategic human resource management and public employee retention. 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Review of Economics and Political Science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, 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>Vol. 3 No. 2: 20-39.</w:t>
      </w:r>
    </w:p>
    <w:p w:rsidR="0031630C" w:rsidRDefault="00B436AC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 w:rsidRPr="009507EB">
        <w:rPr>
          <w:rFonts w:asciiTheme="majorBidi" w:hAnsiTheme="majorBidi"/>
          <w:color w:val="000000" w:themeColor="text1"/>
          <w:sz w:val="28"/>
          <w:szCs w:val="28"/>
        </w:rPr>
        <w:t>[</w:t>
      </w:r>
      <w:r w:rsidR="000E22FD">
        <w:rPr>
          <w:rFonts w:asciiTheme="majorBidi" w:hAnsiTheme="majorBidi"/>
          <w:color w:val="000000" w:themeColor="text1"/>
          <w:sz w:val="28"/>
          <w:szCs w:val="28"/>
        </w:rPr>
        <w:t>37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]. </w:t>
      </w:r>
      <w:r w:rsidR="0031630C" w:rsidRPr="009507EB">
        <w:rPr>
          <w:rFonts w:asciiTheme="majorBidi" w:hAnsiTheme="majorBidi"/>
          <w:color w:val="000000" w:themeColor="text1"/>
          <w:sz w:val="28"/>
          <w:szCs w:val="28"/>
        </w:rPr>
        <w:t>Longo, M., Mura, M.</w:t>
      </w:r>
      <w:r w:rsidR="00F97695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31630C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(2011).The effect of intellectual capital on employees' satisfaction and retention, </w:t>
      </w:r>
      <w:r w:rsidR="00F97695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Information &amp; management : the </w:t>
      </w:r>
      <w:r w:rsidR="00F97695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internet</w:t>
      </w:r>
      <w:r w:rsidR="00F97695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 xml:space="preserve"> journal of </w:t>
      </w:r>
      <w:r w:rsidR="00F97695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lastRenderedPageBreak/>
        <w:t>m</w:t>
      </w:r>
      <w:r w:rsid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anagement processes and systems</w:t>
      </w:r>
      <w:r w:rsidR="00F97695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; journal of IFIP Users Group,</w:t>
      </w:r>
      <w:r w:rsidR="00F97695">
        <w:rPr>
          <w:rFonts w:asciiTheme="majorBidi" w:hAnsiTheme="majorBidi"/>
          <w:color w:val="000000" w:themeColor="text1"/>
          <w:sz w:val="28"/>
          <w:szCs w:val="28"/>
        </w:rPr>
        <w:t xml:space="preserve"> Vol. 48</w:t>
      </w:r>
      <w:r w:rsidR="00F97695" w:rsidRPr="00F97695">
        <w:rPr>
          <w:rFonts w:asciiTheme="majorBidi" w:hAnsiTheme="majorBidi"/>
          <w:color w:val="000000" w:themeColor="text1"/>
          <w:sz w:val="28"/>
          <w:szCs w:val="28"/>
        </w:rPr>
        <w:t>, 7, p. 278-287</w:t>
      </w:r>
      <w:r w:rsidR="00F97695"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0E22FD" w:rsidRDefault="000E22FD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>[38].</w:t>
      </w:r>
      <w:r w:rsidRPr="000E22FD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1103B2">
        <w:rPr>
          <w:rFonts w:asciiTheme="majorBidi" w:hAnsiTheme="majorBidi"/>
          <w:color w:val="000000" w:themeColor="text1"/>
          <w:sz w:val="28"/>
          <w:szCs w:val="28"/>
        </w:rPr>
        <w:t>Ghalava</w:t>
      </w:r>
      <w:r w:rsidRPr="004C50BB">
        <w:rPr>
          <w:rFonts w:asciiTheme="majorBidi" w:hAnsiTheme="majorBidi"/>
          <w:color w:val="000000" w:themeColor="text1"/>
          <w:sz w:val="28"/>
          <w:szCs w:val="28"/>
        </w:rPr>
        <w:t>ndi, Hassan. Soltanzadeh, Vahid, (2012). The relationship between organizational socialization and organizational commitment among the university of Orumiyeh personnel</w:t>
      </w:r>
      <w:r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. Journal of management and development process</w:t>
      </w:r>
      <w:r w:rsidRPr="004C50BB">
        <w:rPr>
          <w:rFonts w:asciiTheme="majorBidi" w:hAnsiTheme="majorBidi"/>
          <w:color w:val="000000" w:themeColor="text1"/>
          <w:sz w:val="28"/>
          <w:szCs w:val="28"/>
        </w:rPr>
        <w:t xml:space="preserve">. Volume 24 , Number 78; Page(s) 93 To 111.  </w:t>
      </w:r>
    </w:p>
    <w:p w:rsidR="000E22FD" w:rsidRDefault="000E22FD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[39]. </w:t>
      </w:r>
      <w:r w:rsidR="001103B2" w:rsidRPr="004C50BB">
        <w:rPr>
          <w:rFonts w:asciiTheme="majorBidi" w:hAnsiTheme="majorBidi"/>
          <w:color w:val="000000" w:themeColor="text1"/>
          <w:sz w:val="28"/>
          <w:szCs w:val="28"/>
        </w:rPr>
        <w:t>Ghalav</w:t>
      </w:r>
      <w:r w:rsidR="001103B2">
        <w:rPr>
          <w:rFonts w:asciiTheme="majorBidi" w:hAnsiTheme="majorBidi"/>
          <w:color w:val="000000" w:themeColor="text1"/>
          <w:sz w:val="28"/>
          <w:szCs w:val="28"/>
        </w:rPr>
        <w:t>a</w:t>
      </w:r>
      <w:r w:rsidR="001103B2" w:rsidRPr="004C50BB">
        <w:rPr>
          <w:rFonts w:asciiTheme="majorBidi" w:hAnsiTheme="majorBidi"/>
          <w:color w:val="000000" w:themeColor="text1"/>
          <w:sz w:val="28"/>
          <w:szCs w:val="28"/>
        </w:rPr>
        <w:t>ndi, Hassan. Soltanzadeh, Vahid, (2012). The relationship between organizational socialization and organizational commitment among the university of Orumiyeh personnel</w:t>
      </w:r>
      <w:r w:rsidR="001103B2" w:rsidRPr="00B436AC">
        <w:rPr>
          <w:rFonts w:asciiTheme="majorBidi" w:hAnsiTheme="majorBidi"/>
          <w:i/>
          <w:iCs/>
          <w:color w:val="000000" w:themeColor="text1"/>
          <w:sz w:val="28"/>
          <w:szCs w:val="28"/>
        </w:rPr>
        <w:t>. Journal of management and development process</w:t>
      </w:r>
      <w:r w:rsidR="001103B2" w:rsidRPr="004C50BB">
        <w:rPr>
          <w:rFonts w:asciiTheme="majorBidi" w:hAnsiTheme="majorBidi"/>
          <w:color w:val="000000" w:themeColor="text1"/>
          <w:sz w:val="28"/>
          <w:szCs w:val="28"/>
        </w:rPr>
        <w:t xml:space="preserve">. Volume 24 , Number 78; Page(s) 93 To 111.  </w:t>
      </w:r>
    </w:p>
    <w:p w:rsidR="000E22FD" w:rsidRDefault="001103B2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[40]. </w:t>
      </w:r>
      <w:r w:rsidR="000E22FD" w:rsidRPr="009507EB">
        <w:rPr>
          <w:rFonts w:asciiTheme="majorBidi" w:hAnsiTheme="majorBidi"/>
          <w:color w:val="000000" w:themeColor="text1"/>
          <w:sz w:val="28"/>
          <w:szCs w:val="28"/>
        </w:rPr>
        <w:t>Longo, M., Mura, M.</w:t>
      </w:r>
      <w:r w:rsidR="000E22FD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="000E22FD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(2011).The effect of intellectual capital on employees' satisfaction and retention, </w:t>
      </w:r>
      <w:r w:rsidR="000E22FD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Information &amp; management : the internet journal of m</w:t>
      </w:r>
      <w:r w:rsidR="000E22FD">
        <w:rPr>
          <w:rFonts w:asciiTheme="majorBidi" w:hAnsiTheme="majorBidi"/>
          <w:i/>
          <w:iCs/>
          <w:color w:val="000000" w:themeColor="text1"/>
          <w:sz w:val="28"/>
          <w:szCs w:val="28"/>
        </w:rPr>
        <w:t>anagement processes and systems</w:t>
      </w:r>
      <w:r w:rsidR="000E22FD"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; journal of IFIP Users Group,</w:t>
      </w:r>
      <w:r w:rsidR="000E22FD">
        <w:rPr>
          <w:rFonts w:asciiTheme="majorBidi" w:hAnsiTheme="majorBidi"/>
          <w:color w:val="000000" w:themeColor="text1"/>
          <w:sz w:val="28"/>
          <w:szCs w:val="28"/>
        </w:rPr>
        <w:t xml:space="preserve"> Vol. 48</w:t>
      </w:r>
      <w:r w:rsidR="000E22FD" w:rsidRPr="00F97695">
        <w:rPr>
          <w:rFonts w:asciiTheme="majorBidi" w:hAnsiTheme="majorBidi"/>
          <w:color w:val="000000" w:themeColor="text1"/>
          <w:sz w:val="28"/>
          <w:szCs w:val="28"/>
        </w:rPr>
        <w:t>, 7, p. 278-287</w:t>
      </w:r>
      <w:r w:rsidR="000E22FD"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1103B2" w:rsidRDefault="001103B2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>[</w:t>
      </w:r>
      <w:r>
        <w:rPr>
          <w:rFonts w:asciiTheme="majorBidi" w:hAnsiTheme="majorBidi"/>
          <w:color w:val="000000" w:themeColor="text1"/>
          <w:sz w:val="28"/>
          <w:szCs w:val="28"/>
        </w:rPr>
        <w:t>41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].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>Longo, M., Mura, M.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 w:rsidRPr="009507EB">
        <w:rPr>
          <w:rFonts w:asciiTheme="majorBidi" w:hAnsiTheme="majorBidi"/>
          <w:color w:val="000000" w:themeColor="text1"/>
          <w:sz w:val="28"/>
          <w:szCs w:val="28"/>
        </w:rPr>
        <w:t xml:space="preserve">(2011).The effect of intellectual capital on employees' satisfaction and retention, </w:t>
      </w:r>
      <w:r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Information &amp; management : the internet journal of m</w:t>
      </w:r>
      <w:r>
        <w:rPr>
          <w:rFonts w:asciiTheme="majorBidi" w:hAnsiTheme="majorBidi"/>
          <w:i/>
          <w:iCs/>
          <w:color w:val="000000" w:themeColor="text1"/>
          <w:sz w:val="28"/>
          <w:szCs w:val="28"/>
        </w:rPr>
        <w:t>anagement processes and systems</w:t>
      </w:r>
      <w:r w:rsidRPr="00F97695">
        <w:rPr>
          <w:rFonts w:asciiTheme="majorBidi" w:hAnsiTheme="majorBidi"/>
          <w:i/>
          <w:iCs/>
          <w:color w:val="000000" w:themeColor="text1"/>
          <w:sz w:val="28"/>
          <w:szCs w:val="28"/>
        </w:rPr>
        <w:t>; journal of IFIP Users Group,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Vol. 48</w:t>
      </w:r>
      <w:r w:rsidRPr="00F97695">
        <w:rPr>
          <w:rFonts w:asciiTheme="majorBidi" w:hAnsiTheme="majorBidi"/>
          <w:color w:val="000000" w:themeColor="text1"/>
          <w:sz w:val="28"/>
          <w:szCs w:val="28"/>
        </w:rPr>
        <w:t>, 7, p. 278-287</w:t>
      </w:r>
      <w:r>
        <w:rPr>
          <w:rFonts w:asciiTheme="majorBidi" w:hAnsiTheme="majorBidi"/>
          <w:color w:val="000000" w:themeColor="text1"/>
          <w:sz w:val="28"/>
          <w:szCs w:val="28"/>
        </w:rPr>
        <w:t>.</w:t>
      </w:r>
    </w:p>
    <w:p w:rsidR="001103B2" w:rsidRDefault="0056541D" w:rsidP="00995276">
      <w:pPr>
        <w:jc w:val="both"/>
        <w:rPr>
          <w:rFonts w:asciiTheme="majorBidi" w:hAnsi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[42]. </w:t>
      </w:r>
      <w:r w:rsidR="00633BC3" w:rsidRPr="009507EB">
        <w:rPr>
          <w:rFonts w:asciiTheme="majorBidi" w:hAnsiTheme="majorBidi"/>
          <w:color w:val="000000" w:themeColor="text1"/>
          <w:sz w:val="28"/>
          <w:szCs w:val="28"/>
        </w:rPr>
        <w:t>FARYAD</w:t>
      </w:r>
      <w:r w:rsidR="00633BC3">
        <w:rPr>
          <w:rFonts w:asciiTheme="majorBidi" w:hAnsiTheme="majorBidi"/>
          <w:color w:val="000000" w:themeColor="text1"/>
          <w:sz w:val="28"/>
          <w:szCs w:val="28"/>
        </w:rPr>
        <w:t>, LAYA.</w:t>
      </w:r>
      <w:r w:rsidR="00633BC3" w:rsidRPr="009507EB">
        <w:rPr>
          <w:rFonts w:asciiTheme="majorBidi" w:hAnsiTheme="majorBidi"/>
          <w:color w:val="000000" w:themeColor="text1"/>
          <w:sz w:val="28"/>
          <w:szCs w:val="28"/>
        </w:rPr>
        <w:t xml:space="preserve"> KHORAKIYAN</w:t>
      </w:r>
      <w:r w:rsidR="00633BC3">
        <w:rPr>
          <w:rFonts w:asciiTheme="majorBidi" w:hAnsiTheme="majorBidi"/>
          <w:color w:val="000000" w:themeColor="text1"/>
          <w:sz w:val="28"/>
          <w:szCs w:val="28"/>
        </w:rPr>
        <w:t xml:space="preserve">, ALI REZA. NAZEMI, </w:t>
      </w:r>
      <w:r w:rsidR="00633BC3" w:rsidRPr="009507EB">
        <w:rPr>
          <w:rFonts w:asciiTheme="majorBidi" w:hAnsiTheme="majorBidi"/>
          <w:color w:val="000000" w:themeColor="text1"/>
          <w:sz w:val="28"/>
          <w:szCs w:val="28"/>
        </w:rPr>
        <w:t>SHAMSODDIN</w:t>
      </w:r>
      <w:r w:rsidR="00995276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633BC3">
        <w:rPr>
          <w:rFonts w:asciiTheme="majorBidi" w:hAnsiTheme="majorBidi"/>
          <w:color w:val="000000" w:themeColor="text1"/>
          <w:sz w:val="28"/>
          <w:szCs w:val="28"/>
        </w:rPr>
        <w:t xml:space="preserve">(2016). </w:t>
      </w:r>
      <w:r w:rsidR="00633BC3" w:rsidRPr="009507EB">
        <w:rPr>
          <w:rFonts w:asciiTheme="majorBidi" w:hAnsiTheme="majorBidi"/>
          <w:color w:val="000000" w:themeColor="text1"/>
          <w:sz w:val="28"/>
          <w:szCs w:val="28"/>
        </w:rPr>
        <w:t>INVESTIGATING THE EFFECT OF PSYCHOLOGICAL EMPOWERMENT ON INNOVATIVE BEHAVIOR OF EMPLOYEES THROUGH THEIR WORK</w:t>
      </w:r>
      <w:r w:rsidR="00633BC3"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="00633BC3" w:rsidRPr="009507EB">
        <w:rPr>
          <w:rFonts w:asciiTheme="majorBidi" w:hAnsiTheme="majorBidi"/>
          <w:i/>
          <w:iCs/>
          <w:color w:val="000000" w:themeColor="text1"/>
          <w:sz w:val="28"/>
          <w:szCs w:val="28"/>
        </w:rPr>
        <w:t>JOURNAL OF DEVELOPMENT &amp; EVOLUTION MANAGEMENT</w:t>
      </w:r>
      <w:r w:rsidR="00633BC3" w:rsidRPr="009507EB">
        <w:rPr>
          <w:rFonts w:asciiTheme="majorBidi" w:hAnsiTheme="majorBidi"/>
          <w:color w:val="000000" w:themeColor="text1"/>
          <w:sz w:val="28"/>
          <w:szCs w:val="28"/>
        </w:rPr>
        <w:t>, Number 25; Page(s) 17 To 26.</w:t>
      </w:r>
    </w:p>
    <w:p w:rsidR="0056541D" w:rsidRDefault="0056541D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[43]. </w:t>
      </w:r>
      <w:r w:rsidRPr="0056541D">
        <w:rPr>
          <w:rFonts w:asciiTheme="majorBidi" w:hAnsiTheme="majorBidi"/>
          <w:color w:val="000000" w:themeColor="text1"/>
          <w:sz w:val="28"/>
          <w:szCs w:val="28"/>
        </w:rPr>
        <w:t>Schaufeli, W., Marfitnez, I., Gonzalez-Roma, V., Salanova, M., &amp; Bakker, A. (2002). The measurement of engagement and burnout : A two sample confirmatory factor analytic approach, Jr happiness Stud, 3, 71 - 92.</w:t>
      </w:r>
    </w:p>
    <w:p w:rsidR="00FC7112" w:rsidRPr="00633BC3" w:rsidRDefault="00633BC3" w:rsidP="00995276">
      <w:pPr>
        <w:jc w:val="both"/>
        <w:rPr>
          <w:rFonts w:asciiTheme="majorBidi" w:hAnsiTheme="majorBidi"/>
          <w:color w:val="000000" w:themeColor="text1"/>
          <w:sz w:val="28"/>
          <w:szCs w:val="28"/>
        </w:rPr>
      </w:pPr>
      <w:r>
        <w:rPr>
          <w:rFonts w:asciiTheme="majorBidi" w:hAnsiTheme="majorBidi"/>
          <w:color w:val="000000" w:themeColor="text1"/>
          <w:sz w:val="28"/>
          <w:szCs w:val="28"/>
        </w:rPr>
        <w:t xml:space="preserve">[44]. </w:t>
      </w:r>
      <w:r w:rsidRPr="00633BC3">
        <w:rPr>
          <w:rFonts w:asciiTheme="majorBidi" w:hAnsiTheme="majorBidi"/>
          <w:color w:val="000000" w:themeColor="text1"/>
          <w:sz w:val="28"/>
          <w:szCs w:val="28"/>
        </w:rPr>
        <w:t>Zeyaaddiny</w:t>
      </w:r>
      <w:r>
        <w:rPr>
          <w:rFonts w:asciiTheme="majorBidi" w:hAnsiTheme="majorBidi"/>
          <w:color w:val="000000" w:themeColor="text1"/>
          <w:sz w:val="28"/>
          <w:szCs w:val="28"/>
        </w:rPr>
        <w:t>,</w:t>
      </w:r>
      <w:r w:rsidRPr="00633BC3">
        <w:rPr>
          <w:rFonts w:asciiTheme="majorBidi" w:hAnsi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/>
          <w:color w:val="000000" w:themeColor="text1"/>
          <w:sz w:val="28"/>
          <w:szCs w:val="28"/>
        </w:rPr>
        <w:t>Mohammad. Ramezani, Sakineh.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(</w:t>
      </w:r>
      <w:r>
        <w:rPr>
          <w:rFonts w:asciiTheme="majorBidi" w:hAnsiTheme="majorBidi"/>
          <w:color w:val="000000" w:themeColor="text1"/>
          <w:sz w:val="28"/>
          <w:szCs w:val="28"/>
          <w:lang w:bidi="fa-IR"/>
        </w:rPr>
        <w:t xml:space="preserve">2013). </w:t>
      </w:r>
      <w:r w:rsidRPr="00633BC3">
        <w:rPr>
          <w:rFonts w:asciiTheme="majorBidi" w:hAnsiTheme="majorBidi"/>
          <w:color w:val="000000" w:themeColor="text1"/>
          <w:sz w:val="28"/>
          <w:szCs w:val="28"/>
        </w:rPr>
        <w:t>Job Enrichment and Job Engagement for Propensity to Leave of Employees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. </w:t>
      </w:r>
      <w:r w:rsidRPr="00633BC3">
        <w:rPr>
          <w:rFonts w:asciiTheme="majorBidi" w:hAnsiTheme="majorBidi"/>
          <w:color w:val="000000" w:themeColor="text1"/>
          <w:sz w:val="28"/>
          <w:szCs w:val="28"/>
        </w:rPr>
        <w:t>Strategic Management Studies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, </w:t>
      </w:r>
      <w:r w:rsidR="00995276">
        <w:rPr>
          <w:rFonts w:asciiTheme="majorBidi" w:hAnsiTheme="majorBidi"/>
          <w:color w:val="000000" w:themeColor="text1"/>
          <w:sz w:val="28"/>
          <w:szCs w:val="28"/>
        </w:rPr>
        <w:t>Numeber</w:t>
      </w:r>
      <w:r>
        <w:rPr>
          <w:rFonts w:asciiTheme="majorBidi" w:hAnsiTheme="majorBidi"/>
          <w:color w:val="000000" w:themeColor="text1"/>
          <w:sz w:val="28"/>
          <w:szCs w:val="28"/>
        </w:rPr>
        <w:t xml:space="preserve"> 15; 177-199.</w:t>
      </w:r>
    </w:p>
    <w:sectPr w:rsidR="00FC7112" w:rsidRPr="0063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57"/>
    <w:rsid w:val="00022657"/>
    <w:rsid w:val="000E22FD"/>
    <w:rsid w:val="001103B2"/>
    <w:rsid w:val="00133367"/>
    <w:rsid w:val="002723E5"/>
    <w:rsid w:val="00310E64"/>
    <w:rsid w:val="0031630C"/>
    <w:rsid w:val="003D4502"/>
    <w:rsid w:val="004C50BB"/>
    <w:rsid w:val="0056541D"/>
    <w:rsid w:val="00633BC3"/>
    <w:rsid w:val="0080331F"/>
    <w:rsid w:val="009507EB"/>
    <w:rsid w:val="00995276"/>
    <w:rsid w:val="00B436AC"/>
    <w:rsid w:val="00BB2312"/>
    <w:rsid w:val="00BD1E5D"/>
    <w:rsid w:val="00CF62DF"/>
    <w:rsid w:val="00D6436F"/>
    <w:rsid w:val="00E11F57"/>
    <w:rsid w:val="00EC2704"/>
    <w:rsid w:val="00EC3BD3"/>
    <w:rsid w:val="00EE5C73"/>
    <w:rsid w:val="00F109F2"/>
    <w:rsid w:val="00F97695"/>
    <w:rsid w:val="00FB6DC5"/>
    <w:rsid w:val="00FC711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E2C"/>
  <w15:docId w15:val="{E1CDC6DC-C040-4C6B-BF49-446B740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tjournaltitle">
    <w:name w:val="intent_journal_title"/>
    <w:basedOn w:val="DefaultParagraphFont"/>
    <w:rsid w:val="00CF62DF"/>
  </w:style>
  <w:style w:type="character" w:styleId="Hyperlink">
    <w:name w:val="Hyperlink"/>
    <w:basedOn w:val="DefaultParagraphFont"/>
    <w:uiPriority w:val="99"/>
    <w:semiHidden/>
    <w:unhideWhenUsed/>
    <w:rsid w:val="00CF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2021-07-31T09:12:00Z</dcterms:created>
  <dcterms:modified xsi:type="dcterms:W3CDTF">2021-09-22T16:54:00Z</dcterms:modified>
</cp:coreProperties>
</file>