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0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false" relativeHeight="2" behindDoc="false" locked="false" layoutInCell="false" allowOverlap="true">
                <wp:simplePos x="0" y="0"/>
                <wp:positionH relativeFrom="page">
                  <wp:posOffset>542925</wp:posOffset>
                </wp:positionH>
                <wp:positionV relativeFrom="page">
                  <wp:posOffset>561975</wp:posOffset>
                </wp:positionV>
                <wp:extent cx="1080135" cy="1457325"/>
                <wp:effectExtent l="0" t="0" r="24765" b="28575"/>
                <wp:wrapSquare wrapText="bothSides"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0135" cy="1457325"/>
                        </a:xfrm>
                        <a:prstGeom prst="rect"/>
                        <a:ln cmpd="thickThin" cap="flat" w="19050">
                          <a:solidFill>
                            <a:srgbClr val="622423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lineRule="auto" w:line="360"/>
                              <w:jc w:val="center"/>
                              <w:rPr>
                                <w:rFonts w:ascii="Cambria" w:cs="Times New Roman" w:eastAsia="宋体" w:hAnsi="Cambria"/>
                                <w:i/>
                                <w:i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Cambria" w:cs="Times New Roman" w:eastAsia="宋体" w:hAnsi="Cambria"/>
                                <w:i/>
                                <w:iCs/>
                                <w:noProof/>
                                <w:sz w:val="28"/>
                                <w:rtl/>
                              </w:rPr>
                              <w:drawing>
                                <wp:inline distL="0" distT="0" distB="0" distR="0">
                                  <wp:extent cx="786765" cy="1064958"/>
                                  <wp:effectExtent l="19050" t="0" r="0" b="0"/>
                                  <wp:docPr id="2049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86765" cy="1064958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cs="Times New Roman" w:eastAsia="宋体" w:hAnsi="Cambria" w:hint="cs"/>
                                <w:i/>
                                <w:iCs/>
                                <w:sz w:val="28"/>
                                <w:rtl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jc w:val="center"/>
                              <w:rPr>
                                <w:rFonts w:ascii="Cambria" w:cs="Times New Roman" w:eastAsia="宋体" w:hAnsi="Cambria"/>
                                <w:i/>
                                <w:i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Cambria" w:cs="Times New Roman" w:eastAsia="宋体" w:hAnsi="Cambria" w:hint="cs"/>
                                <w:i/>
                                <w:iCs/>
                                <w:sz w:val="28"/>
                                <w:rtl/>
                              </w:rPr>
                              <w:t>عكس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jc w:val="center"/>
                              <w:rPr>
                                <w:rFonts w:ascii="Cambria" w:cs="Times New Roman" w:eastAsia="宋体" w:hAnsi="Cambria"/>
                                <w:i/>
                                <w:i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Cambria" w:cs="Times New Roman" w:eastAsia="宋体" w:hAnsi="Cambria" w:hint="cs"/>
                                <w:i/>
                                <w:iCs/>
                                <w:sz w:val="28"/>
                                <w:rtl/>
                              </w:rPr>
                              <w:t>اندازه 3*4</w:t>
                            </w:r>
                          </w:p>
                        </w:txbxContent>
                      </wps:txbx>
                      <wps:bodyPr lIns="137160" rIns="137160" tIns="91440" bIns="91440" vert="horz" anchor="ctr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ed="f" stroked="t" style="position:absolute;margin-left:42.75pt;margin-top:44.25pt;width:85.05pt;height:114.75pt;z-index:2;mso-position-horizontal-relative:page;mso-position-vertical-relative:page;mso-width-percent:0;mso-height-percent:0;mso-width-relative:margin;mso-height-relative:page;visibility:visible;v-text-anchor:middle;" o:allowincell="false">
                <v:stroke joinstyle="miter" linestyle="thickThin" color="#622423" weight="1.5pt"/>
                <w10:wrap type="square"/>
                <v:fill/>
                <v:textbox inset="10.8pt,7.2pt,10.8pt,7.2pt">
                  <w:txbxContent>
                    <w:p>
                      <w:pPr>
                        <w:pStyle w:val="style0"/>
                        <w:spacing w:lineRule="auto" w:line="360"/>
                        <w:jc w:val="center"/>
                        <w:rPr>
                          <w:rFonts w:ascii="Cambria" w:cs="Times New Roman" w:eastAsia="宋体" w:hAnsi="Cambria"/>
                          <w:i/>
                          <w:iCs/>
                          <w:sz w:val="28"/>
                          <w:rtl/>
                        </w:rPr>
                      </w:pPr>
                      <w:r>
                        <w:rPr>
                          <w:rFonts w:ascii="Cambria" w:cs="Times New Roman" w:eastAsia="宋体" w:hAnsi="Cambria"/>
                          <w:i/>
                          <w:iCs/>
                          <w:noProof/>
                          <w:sz w:val="28"/>
                          <w:rtl/>
                        </w:rPr>
                        <w:drawing>
                          <wp:inline distL="0" distT="0" distB="0" distR="0">
                            <wp:extent cx="786765" cy="1064958"/>
                            <wp:effectExtent l="19050" t="0" r="0" b="0"/>
                            <wp:docPr id="2049" name="Picture 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786765" cy="1064958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cs="Times New Roman" w:eastAsia="宋体" w:hAnsi="Cambria" w:hint="cs"/>
                          <w:i/>
                          <w:iCs/>
                          <w:sz w:val="28"/>
                          <w:rtl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lineRule="auto" w:line="360"/>
                        <w:jc w:val="center"/>
                        <w:rPr>
                          <w:rFonts w:ascii="Cambria" w:cs="Times New Roman" w:eastAsia="宋体" w:hAnsi="Cambria"/>
                          <w:i/>
                          <w:iCs/>
                          <w:sz w:val="28"/>
                          <w:rtl/>
                        </w:rPr>
                      </w:pPr>
                      <w:r>
                        <w:rPr>
                          <w:rFonts w:ascii="Cambria" w:cs="Times New Roman" w:eastAsia="宋体" w:hAnsi="Cambria" w:hint="cs"/>
                          <w:i/>
                          <w:iCs/>
                          <w:sz w:val="28"/>
                          <w:rtl/>
                        </w:rPr>
                        <w:t>عكس</w:t>
                      </w:r>
                    </w:p>
                    <w:p>
                      <w:pPr>
                        <w:pStyle w:val="style0"/>
                        <w:spacing w:lineRule="auto" w:line="360"/>
                        <w:jc w:val="center"/>
                        <w:rPr>
                          <w:rFonts w:ascii="Cambria" w:cs="Times New Roman" w:eastAsia="宋体" w:hAnsi="Cambria"/>
                          <w:i/>
                          <w:iCs/>
                          <w:sz w:val="28"/>
                          <w:rtl/>
                        </w:rPr>
                      </w:pPr>
                      <w:r>
                        <w:rPr>
                          <w:rFonts w:ascii="Cambria" w:cs="Times New Roman" w:eastAsia="宋体" w:hAnsi="Cambria" w:hint="cs"/>
                          <w:i/>
                          <w:iCs/>
                          <w:sz w:val="28"/>
                          <w:rtl/>
                        </w:rPr>
                        <w:t>اندازه 3*4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6"/>
          <w:szCs w:val="26"/>
          <w:rtl/>
        </w:rPr>
        <w:t>بسمه تعالي</w:t>
      </w:r>
    </w:p>
    <w:p>
      <w:pPr>
        <w:pStyle w:val="style0"/>
        <w:spacing w:lineRule="auto" w:line="204"/>
        <w:jc w:val="center"/>
        <w:rPr>
          <w:rFonts w:cs="B Nazanin"/>
          <w:b/>
          <w:bCs/>
          <w:sz w:val="26"/>
          <w:szCs w:val="26"/>
          <w:rtl/>
        </w:rPr>
      </w:pPr>
    </w:p>
    <w:p>
      <w:pPr>
        <w:pStyle w:val="style0"/>
        <w:spacing w:lineRule="auto" w:line="204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tblpPr w:leftFromText="180" w:rightFromText="180" w:topFromText="0" w:bottomFromText="0" w:vertAnchor="text" w:horzAnchor="page" w:tblpX="4171" w:tblpY="155"/>
        <w:tblW w:w="5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693"/>
      </w:tblGrid>
      <w:tr>
        <w:trPr/>
        <w:tc>
          <w:tcPr>
            <w:tcW w:w="0" w:type="auto"/>
            <w:tcBorders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bidi w:val="false"/>
              <w:spacing w:lineRule="atLeast" w:line="360"/>
              <w:rPr>
                <w:rFonts w:ascii="Tahoma" w:cs="Tahoma" w:hAnsi="Tahom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  <w:tcBorders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style0"/>
              <w:bidi w:val="false"/>
              <w:spacing w:lineRule="atLeast" w:line="360"/>
              <w:rPr>
                <w:rFonts w:ascii="Tahoma" w:cs="Tahoma" w:hAnsi="Tahoma"/>
                <w:color w:val="333333"/>
                <w:sz w:val="32"/>
                <w:szCs w:val="32"/>
              </w:rPr>
            </w:pPr>
          </w:p>
        </w:tc>
      </w:tr>
    </w:tbl>
    <w:p>
      <w:pPr>
        <w:pStyle w:val="style157"/>
        <w:bidi w:val="false"/>
        <w:jc w:val="right"/>
        <w:rPr>
          <w:rFonts w:ascii="Tahoma" w:cs="Tahoma" w:hAnsi="Tahoma"/>
          <w:color w:val="333333"/>
          <w:sz w:val="18"/>
          <w:szCs w:val="18"/>
        </w:rPr>
      </w:pPr>
      <w:r>
        <w:rPr>
          <w:rFonts w:hint="cs"/>
          <w:rtl/>
        </w:rPr>
        <w:t xml:space="preserve">درخواست کار </w:t>
      </w:r>
      <w:r>
        <w:rPr>
          <w:rFonts w:ascii="Tahoma" w:cs="Tahoma" w:hAnsi="Tahoma" w:hint="cs"/>
          <w:rtl/>
        </w:rPr>
        <w:t xml:space="preserve"> </w:t>
      </w:r>
      <w:r>
        <w:rPr>
          <w:rFonts w:ascii="Tahoma" w:cs="Tahoma" w:hAnsi="Tahoma" w:hint="cs"/>
          <w:sz w:val="20"/>
          <w:szCs w:val="22"/>
          <w:rtl/>
        </w:rPr>
        <w:t>:</w:t>
      </w:r>
      <w:r>
        <w:rPr>
          <w:rFonts w:ascii="Tahoma" w:cs="Tahoma" w:hAnsi="Tahoma" w:hint="cs"/>
          <w:b/>
          <w:bCs/>
          <w:rtl/>
        </w:rPr>
        <w:t xml:space="preserve"> </w:t>
      </w:r>
      <w:r>
        <w:rPr>
          <w:rFonts w:ascii="Tahoma" w:cs="B Nazanin" w:hAnsi="Tahoma" w:hint="cs"/>
          <w:b/>
          <w:bCs/>
          <w:rtl/>
        </w:rPr>
        <w:t xml:space="preserve"> </w:t>
      </w:r>
      <w:r>
        <w:rPr>
          <w:rFonts w:ascii="Tahoma" w:cs="Tahoma" w:hAnsi="Tahoma"/>
          <w:color w:val="333333"/>
          <w:sz w:val="27"/>
          <w:szCs w:val="27"/>
        </w:rPr>
        <w:br/>
      </w:r>
      <w:r>
        <w:rPr>
          <w:rFonts w:ascii="Tahoma" w:cs="Tahoma" w:hAnsi="Tahoma" w:hint="cs"/>
          <w:color w:val="333333"/>
          <w:sz w:val="27"/>
          <w:szCs w:val="27"/>
          <w:rtl/>
        </w:rPr>
        <w:t xml:space="preserve"> </w:t>
      </w:r>
    </w:p>
    <w:p>
      <w:pPr>
        <w:pStyle w:val="style157"/>
        <w:tabs>
          <w:tab w:val="center" w:leader="none" w:pos="4148"/>
        </w:tabs>
        <w:ind w:firstLine="720"/>
        <w:rPr>
          <w:rFonts w:ascii="Nasim" w:cs="Times New Roman" w:hAnsi="Nasim"/>
          <w:szCs w:val="24"/>
        </w:rPr>
      </w:pPr>
    </w:p>
    <w:tbl>
      <w:tblPr>
        <w:tblStyle w:val="style154"/>
        <w:bidiVisual/>
        <w:tblW w:w="10916" w:type="dxa"/>
        <w:tblInd w:w="-295" w:type="dxa"/>
        <w:tblLook w:val="04A0" w:firstRow="1" w:lastRow="0" w:firstColumn="1" w:lastColumn="0" w:noHBand="0" w:noVBand="1"/>
      </w:tblPr>
      <w:tblGrid>
        <w:gridCol w:w="2452"/>
        <w:gridCol w:w="3026"/>
        <w:gridCol w:w="1650"/>
        <w:gridCol w:w="3788"/>
      </w:tblGrid>
      <w:tr>
        <w:trPr/>
        <w:tc>
          <w:tcPr>
            <w:tcW w:w="2452" w:type="dxa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نام</w:t>
            </w:r>
          </w:p>
        </w:tc>
        <w:tc>
          <w:tcPr>
            <w:tcW w:w="3026" w:type="dxa"/>
            <w:tcBorders/>
          </w:tcPr>
          <w:p>
            <w:pPr>
              <w:pStyle w:val="style0"/>
              <w:jc w:val="lowKashida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علی </w:t>
            </w:r>
          </w:p>
        </w:tc>
        <w:tc>
          <w:tcPr>
            <w:tcW w:w="1650" w:type="dxa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نام خانوادگی</w:t>
            </w:r>
          </w:p>
        </w:tc>
        <w:tc>
          <w:tcPr>
            <w:tcW w:w="3788" w:type="dxa"/>
            <w:tcBorders/>
          </w:tcPr>
          <w:p>
            <w:pPr>
              <w:pStyle w:val="style0"/>
              <w:jc w:val="lowKashida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اکبری </w:t>
            </w:r>
          </w:p>
        </w:tc>
      </w:tr>
      <w:tr>
        <w:tblPrEx/>
        <w:trPr/>
        <w:tc>
          <w:tcPr>
            <w:tcW w:w="2452" w:type="dxa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hint="cs"/>
                <w:b/>
                <w:bCs/>
                <w:sz w:val="28"/>
                <w:rtl/>
                <w:lang w:bidi="ar-DZ"/>
              </w:rPr>
              <w:t>شماره تماس</w:t>
            </w:r>
          </w:p>
        </w:tc>
        <w:tc>
          <w:tcPr>
            <w:tcW w:w="3026" w:type="dxa"/>
            <w:tcBorders/>
          </w:tcPr>
          <w:p>
            <w:pPr>
              <w:pStyle w:val="style0"/>
              <w:jc w:val="lowKashida"/>
              <w:rPr>
                <w:rFonts w:cs="B Nazanin"/>
                <w:sz w:val="28"/>
                <w:rtl/>
              </w:rPr>
            </w:pPr>
            <w:r>
              <w:rPr>
                <w:rFonts w:cs="B Nazanin"/>
                <w:sz w:val="28"/>
                <w:lang w:val="en-US"/>
              </w:rPr>
              <w:t>0</w:t>
            </w:r>
            <w:r>
              <w:rPr>
                <w:rFonts w:cs="B Nazanin"/>
                <w:sz w:val="28"/>
                <w:lang w:val="en-US"/>
              </w:rPr>
              <w:t>9192817925</w:t>
            </w:r>
          </w:p>
        </w:tc>
        <w:tc>
          <w:tcPr>
            <w:tcW w:w="1650" w:type="dxa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شماره تلفن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همراه</w:t>
            </w:r>
          </w:p>
        </w:tc>
        <w:tc>
          <w:tcPr>
            <w:tcW w:w="3788" w:type="dxa"/>
            <w:tcBorders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09361980640</w:t>
            </w:r>
          </w:p>
        </w:tc>
      </w:tr>
      <w:tr>
        <w:tblPrEx/>
        <w:trPr/>
        <w:tc>
          <w:tcPr>
            <w:tcW w:w="7128" w:type="dxa"/>
            <w:gridSpan w:val="3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وضعیت نظام وظیفه (خدمت کرده یا معافیت دائم یا معاقیت تحصیلی)</w:t>
            </w:r>
          </w:p>
        </w:tc>
        <w:tc>
          <w:tcPr>
            <w:tcW w:w="3788" w:type="dxa"/>
            <w:tcBorders/>
          </w:tcPr>
          <w:p>
            <w:pPr>
              <w:pStyle w:val="style0"/>
              <w:jc w:val="lowKashida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کارت پایان خدمت </w:t>
            </w:r>
          </w:p>
        </w:tc>
      </w:tr>
      <w:tr>
        <w:tblPrEx/>
        <w:trPr/>
        <w:tc>
          <w:tcPr>
            <w:tcW w:w="2452" w:type="dxa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شماره تلفن همراه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ضروری</w:t>
            </w:r>
          </w:p>
        </w:tc>
        <w:tc>
          <w:tcPr>
            <w:tcW w:w="3026" w:type="dxa"/>
            <w:tcBorders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09192817925</w:t>
            </w:r>
          </w:p>
        </w:tc>
        <w:tc>
          <w:tcPr>
            <w:tcW w:w="1650" w:type="dxa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ایمیل</w:t>
            </w:r>
          </w:p>
        </w:tc>
        <w:tc>
          <w:tcPr>
            <w:tcW w:w="3788" w:type="dxa"/>
            <w:tcBorders/>
          </w:tcPr>
          <w:p>
            <w:pPr>
              <w:pStyle w:val="style0"/>
              <w:jc w:val="lowKashida"/>
              <w:rPr>
                <w:rFonts w:cs="B Nazanin"/>
                <w:sz w:val="28"/>
              </w:rPr>
            </w:pPr>
            <w:r>
              <w:rPr>
                <w:rFonts w:cs="B Nazanin"/>
                <w:sz w:val="28"/>
              </w:rPr>
              <w:t>Aliakbari3866@gmail.com</w:t>
            </w:r>
          </w:p>
        </w:tc>
      </w:tr>
      <w:tr>
        <w:tblPrEx/>
        <w:trPr/>
        <w:tc>
          <w:tcPr>
            <w:tcW w:w="2452" w:type="dxa"/>
            <w:tcBorders/>
            <w:shd w:val="clear" w:color="auto" w:fill="eaf1dd"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ادرس محل سكونت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8464" w:type="dxa"/>
            <w:gridSpan w:val="3"/>
            <w:tcBorders/>
          </w:tcPr>
          <w:p>
            <w:pPr>
              <w:pStyle w:val="style0"/>
              <w:jc w:val="lowKashida"/>
              <w:rPr>
                <w:rFonts w:cs="B Nazanin"/>
                <w:sz w:val="28"/>
              </w:rPr>
            </w:pPr>
            <w:r>
              <w:rPr>
                <w:rFonts w:hint="cs"/>
                <w:sz w:val="28"/>
                <w:rtl/>
                <w:lang w:bidi="ar-DZ"/>
              </w:rPr>
              <w:t>قزوین مینودر</w:t>
            </w:r>
          </w:p>
        </w:tc>
      </w:tr>
    </w:tbl>
    <w:p>
      <w:pPr>
        <w:pStyle w:val="style0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.  </w:t>
      </w:r>
      <w:r>
        <w:rPr>
          <w:rFonts w:cs="B Nazanin"/>
          <w:b/>
          <w:bCs/>
          <w:sz w:val="26"/>
          <w:szCs w:val="26"/>
          <w:rtl/>
        </w:rPr>
        <w:t>سوابق تحصيلات</w:t>
      </w:r>
      <w:r>
        <w:rPr>
          <w:rFonts w:cs="B Nazanin" w:hint="cs"/>
          <w:b/>
          <w:bCs/>
          <w:sz w:val="26"/>
          <w:szCs w:val="26"/>
          <w:rtl/>
        </w:rPr>
        <w:t>ی:</w:t>
      </w:r>
    </w:p>
    <w:tbl>
      <w:tblPr>
        <w:bidiVisual/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775"/>
        <w:gridCol w:w="876"/>
        <w:gridCol w:w="1845"/>
        <w:gridCol w:w="1272"/>
        <w:gridCol w:w="820"/>
        <w:gridCol w:w="958"/>
        <w:gridCol w:w="1426"/>
      </w:tblGrid>
      <w:tr>
        <w:trPr>
          <w:trHeight w:val="499" w:hRule="atLeast"/>
          <w:jc w:val="center"/>
        </w:trPr>
        <w:tc>
          <w:tcPr>
            <w:tcW w:w="1103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مقطع تحصيلي</w:t>
            </w:r>
          </w:p>
        </w:tc>
        <w:tc>
          <w:tcPr>
            <w:tcW w:w="1853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رشته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 گرایش</w:t>
            </w:r>
          </w:p>
        </w:tc>
        <w:tc>
          <w:tcPr>
            <w:tcW w:w="720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معدل</w:t>
            </w:r>
          </w:p>
        </w:tc>
        <w:tc>
          <w:tcPr>
            <w:tcW w:w="1933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دانشگاه محل تحصيل</w:t>
            </w:r>
          </w:p>
        </w:tc>
        <w:tc>
          <w:tcPr>
            <w:tcW w:w="1306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 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>محل تحصيل</w:t>
            </w:r>
          </w:p>
        </w:tc>
        <w:tc>
          <w:tcPr>
            <w:tcW w:w="822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تاريخ شروع</w:t>
            </w:r>
          </w:p>
        </w:tc>
        <w:tc>
          <w:tcPr>
            <w:tcW w:w="980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تاريخ پايان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31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</w:t>
            </w:r>
          </w:p>
        </w:tc>
      </w:tr>
      <w:tr>
        <w:tblPrEx/>
        <w:trPr>
          <w:trHeight w:val="2349" w:hRule="atLeast"/>
          <w:jc w:val="center"/>
        </w:trPr>
        <w:tc>
          <w:tcPr>
            <w:tcW w:w="1103" w:type="dxa"/>
            <w:tcBorders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کارشناسی ارشد </w:t>
            </w:r>
          </w:p>
        </w:tc>
        <w:tc>
          <w:tcPr>
            <w:tcW w:w="1853" w:type="dxa"/>
            <w:tcBorders/>
          </w:tcPr>
          <w:p>
            <w:pPr>
              <w:pStyle w:val="style0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مدیریت بازرگانی 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16.30</w:t>
            </w:r>
          </w:p>
        </w:tc>
        <w:tc>
          <w:tcPr>
            <w:tcW w:w="1933" w:type="dxa"/>
            <w:tcBorders/>
          </w:tcPr>
          <w:p>
            <w:pPr>
              <w:pStyle w:val="style0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دانشگاه ازاد  اسلامی </w:t>
            </w:r>
          </w:p>
        </w:tc>
        <w:tc>
          <w:tcPr>
            <w:tcW w:w="1306" w:type="dxa"/>
            <w:tcBorders/>
          </w:tcPr>
          <w:p>
            <w:pPr>
              <w:pStyle w:val="style0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قزو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ین </w:t>
            </w:r>
          </w:p>
        </w:tc>
        <w:tc>
          <w:tcPr>
            <w:tcW w:w="822" w:type="dxa"/>
            <w:tcBorders/>
          </w:tcPr>
          <w:p>
            <w:pPr>
              <w:pStyle w:val="style0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91</w:t>
            </w:r>
          </w:p>
        </w:tc>
        <w:tc>
          <w:tcPr>
            <w:tcW w:w="980" w:type="dxa"/>
            <w:tcBorders/>
          </w:tcPr>
          <w:p>
            <w:pPr>
              <w:pStyle w:val="style0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93</w:t>
            </w:r>
          </w:p>
        </w:tc>
        <w:tc>
          <w:tcPr>
            <w:tcW w:w="1431" w:type="dxa"/>
            <w:tcBorders/>
          </w:tcPr>
          <w:p>
            <w:pPr>
              <w:pStyle w:val="style0"/>
              <w:jc w:val="lowKashida"/>
              <w:rPr>
                <w:rFonts w:cs="B Nazanin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</w:rPr>
              <w:t xml:space="preserve">روابط عمومی بالا و و مطالعات درزمینه روانشناسی  و رفتارشناسی </w:t>
            </w:r>
          </w:p>
        </w:tc>
      </w:tr>
    </w:tbl>
    <w:p>
      <w:pPr>
        <w:pStyle w:val="style0"/>
        <w:spacing w:lineRule="auto" w:line="204"/>
        <w:jc w:val="lowKashida"/>
        <w:rPr>
          <w:rFonts w:cs="B Nazanin"/>
          <w:b/>
          <w:bCs/>
          <w:sz w:val="26"/>
          <w:szCs w:val="26"/>
        </w:rPr>
      </w:pPr>
    </w:p>
    <w:tbl>
      <w:tblPr>
        <w:bidiVisual/>
        <w:tblW w:w="10035" w:type="dxa"/>
        <w:jc w:val="center"/>
        <w:tblInd w:w="-2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076"/>
        <w:gridCol w:w="2251"/>
        <w:gridCol w:w="1214"/>
        <w:gridCol w:w="2808"/>
      </w:tblGrid>
      <w:tr>
        <w:trPr>
          <w:trHeight w:val="169" w:hRule="atLeast"/>
          <w:jc w:val="center"/>
        </w:trPr>
        <w:tc>
          <w:tcPr>
            <w:tcW w:w="2686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نام محل كار</w:t>
            </w:r>
          </w:p>
        </w:tc>
        <w:tc>
          <w:tcPr>
            <w:tcW w:w="1076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واحد سازماني</w:t>
            </w:r>
          </w:p>
        </w:tc>
        <w:tc>
          <w:tcPr>
            <w:tcW w:w="2251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نوع مسئوليت</w:t>
            </w:r>
          </w:p>
        </w:tc>
        <w:tc>
          <w:tcPr>
            <w:tcW w:w="1214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تاريخ شروع</w:t>
            </w:r>
          </w:p>
        </w:tc>
        <w:tc>
          <w:tcPr>
            <w:tcW w:w="2808" w:type="dxa"/>
            <w:tcBorders/>
            <w:shd w:val="clear" w:color="auto" w:fill="eaf1dd"/>
            <w:vAlign w:val="center"/>
          </w:tcPr>
          <w:p>
            <w:pPr>
              <w:pStyle w:val="style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>تاريخ پايان</w:t>
            </w:r>
          </w:p>
        </w:tc>
      </w:tr>
      <w:tr>
        <w:tblPrEx/>
        <w:trPr>
          <w:trHeight w:val="266" w:hRule="atLeast"/>
          <w:jc w:val="center"/>
        </w:trPr>
        <w:tc>
          <w:tcPr>
            <w:tcW w:w="268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cs"/>
                <w:rtl/>
              </w:rPr>
              <w:t xml:space="preserve">شرکت تولیدی </w:t>
            </w:r>
          </w:p>
        </w:tc>
        <w:tc>
          <w:tcPr>
            <w:tcW w:w="107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tl/>
              </w:rPr>
              <w:t>مد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</w:p>
        </w:tc>
        <w:tc>
          <w:tcPr>
            <w:tcW w:w="2251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cs"/>
                <w:rtl/>
                <w:lang w:bidi="ar-DZ"/>
              </w:rPr>
              <w:t>مدیر شرکت</w:t>
            </w:r>
          </w:p>
        </w:tc>
        <w:tc>
          <w:tcPr>
            <w:tcW w:w="1214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280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cs"/>
                <w:rtl/>
              </w:rPr>
              <w:t>97</w:t>
            </w:r>
          </w:p>
        </w:tc>
      </w:tr>
      <w:tr>
        <w:tblPrEx/>
        <w:trPr>
          <w:trHeight w:val="84" w:hRule="atLeast"/>
          <w:jc w:val="center"/>
        </w:trPr>
        <w:tc>
          <w:tcPr>
            <w:tcW w:w="2686" w:type="dxa"/>
            <w:tcBorders/>
            <w:vAlign w:val="center"/>
          </w:tcPr>
          <w:p>
            <w:pPr>
              <w:pStyle w:val="style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هیات ورزشی</w:t>
            </w:r>
          </w:p>
        </w:tc>
        <w:tc>
          <w:tcPr>
            <w:tcW w:w="1076" w:type="dxa"/>
            <w:tcBorders/>
            <w:vAlign w:val="center"/>
          </w:tcPr>
          <w:p>
            <w:pPr>
              <w:pStyle w:val="style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مدیریت</w:t>
            </w:r>
          </w:p>
        </w:tc>
        <w:tc>
          <w:tcPr>
            <w:tcW w:w="2251" w:type="dxa"/>
            <w:tcBorders/>
            <w:vAlign w:val="center"/>
          </w:tcPr>
          <w:p>
            <w:pPr>
              <w:pStyle w:val="style0"/>
              <w:jc w:val="lef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DZ"/>
              </w:rPr>
              <w:t>مد</w:t>
            </w:r>
            <w:r>
              <w:rPr>
                <w:rFonts w:hint="cs"/>
                <w:sz w:val="26"/>
                <w:szCs w:val="26"/>
                <w:rtl/>
                <w:lang w:bidi="ar-DZ"/>
              </w:rPr>
              <w:t>یر</w:t>
            </w: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 م</w:t>
            </w:r>
            <w:r>
              <w:rPr>
                <w:rFonts w:hint="cs"/>
                <w:sz w:val="26"/>
                <w:szCs w:val="26"/>
                <w:rtl/>
                <w:lang w:bidi="ar-DZ"/>
              </w:rPr>
              <w:t>الی</w:t>
            </w:r>
            <w:r>
              <w:rPr>
                <w:rFonts w:hint="default"/>
                <w:sz w:val="26"/>
                <w:szCs w:val="26"/>
                <w:rtl/>
                <w:lang w:val="en-US" w:bidi="ar-DZ"/>
              </w:rPr>
              <w:t xml:space="preserve">_ </w:t>
            </w:r>
            <w:r>
              <w:rPr>
                <w:rFonts w:hint="cs"/>
                <w:sz w:val="26"/>
                <w:szCs w:val="26"/>
                <w:rtl/>
                <w:lang w:val="en-US" w:bidi="ar-DZ"/>
              </w:rPr>
              <w:t>مدیر آموزش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90</w:t>
            </w:r>
            <w:bookmarkStart w:id="0" w:name="_GoBack"/>
            <w:bookmarkEnd w:id="0"/>
          </w:p>
        </w:tc>
        <w:tc>
          <w:tcPr>
            <w:tcW w:w="2808" w:type="dxa"/>
            <w:tcBorders/>
            <w:vAlign w:val="center"/>
          </w:tcPr>
          <w:p>
            <w:pPr>
              <w:pStyle w:val="style0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95</w:t>
            </w:r>
          </w:p>
        </w:tc>
      </w:tr>
      <w:tr>
        <w:tblPrEx/>
        <w:trPr>
          <w:trHeight w:val="175" w:hRule="atLeast"/>
          <w:jc w:val="center"/>
        </w:trPr>
        <w:tc>
          <w:tcPr>
            <w:tcW w:w="268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tl/>
              </w:rPr>
              <w:t>مجموعه ورزش</w:t>
            </w:r>
            <w:r>
              <w:rPr>
                <w:rFonts w:hint="cs"/>
                <w:rtl/>
              </w:rPr>
              <w:t>ی</w:t>
            </w:r>
          </w:p>
        </w:tc>
        <w:tc>
          <w:tcPr>
            <w:tcW w:w="107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tl/>
              </w:rPr>
              <w:t>مد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</w:p>
        </w:tc>
        <w:tc>
          <w:tcPr>
            <w:tcW w:w="2251" w:type="dxa"/>
            <w:tcBorders/>
          </w:tcPr>
          <w:p>
            <w:pPr>
              <w:pStyle w:val="style0"/>
              <w:jc w:val="center"/>
              <w:rPr>
                <w:rFonts w:hint="cs"/>
                <w:rtl/>
              </w:rPr>
            </w:pPr>
            <w:r>
              <w:rPr>
                <w:rtl/>
              </w:rPr>
              <w:t>مد</w:t>
            </w:r>
            <w:r>
              <w:rPr>
                <w:rFonts w:hint="cs"/>
                <w:rtl/>
                <w:lang w:bidi="ar-DZ"/>
              </w:rPr>
              <w:t>یر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داخلی</w:t>
            </w:r>
            <w:r>
              <w:rPr>
                <w:rFonts w:hint="cs"/>
                <w:rtl/>
              </w:rPr>
              <w:t xml:space="preserve">- </w:t>
            </w:r>
          </w:p>
          <w:p>
            <w:pPr>
              <w:pStyle w:val="style0"/>
              <w:jc w:val="center"/>
              <w:rPr/>
            </w:pPr>
            <w:r>
              <w:rPr>
                <w:rFonts w:hint="cs"/>
                <w:rtl/>
                <w:lang w:bidi="ar-DZ"/>
              </w:rPr>
              <w:t xml:space="preserve">امور </w:t>
            </w:r>
            <w:r>
              <w:rPr>
                <w:rFonts w:hint="cs"/>
                <w:rtl/>
                <w:lang w:bidi="ar-DZ"/>
              </w:rPr>
              <w:t xml:space="preserve">مالی </w:t>
            </w:r>
          </w:p>
        </w:tc>
        <w:tc>
          <w:tcPr>
            <w:tcW w:w="1214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280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cs"/>
                <w:rtl/>
              </w:rPr>
              <w:t>90</w:t>
            </w:r>
          </w:p>
        </w:tc>
      </w:tr>
    </w:tbl>
    <w:p>
      <w:pPr>
        <w:pStyle w:val="style0"/>
        <w:tabs>
          <w:tab w:val="right" w:leader="none" w:pos="118"/>
        </w:tabs>
        <w:spacing w:lineRule="auto" w:line="300"/>
        <w:jc w:val="both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2523"/>
        <w:gridCol w:w="1296"/>
      </w:tblGrid>
      <w:tr>
        <w:trPr>
          <w:trHeight w:val="504" w:hRule="atLeast"/>
          <w:jc w:val="center"/>
        </w:trPr>
        <w:tc>
          <w:tcPr>
            <w:tcW w:w="3689" w:type="dxa"/>
            <w:tcBorders/>
            <w:shd w:val="clear" w:color="auto" w:fill="eaf1dd"/>
            <w:vAlign w:val="center"/>
          </w:tcPr>
          <w:p>
            <w:pPr>
              <w:pStyle w:val="style0"/>
              <w:spacing w:lineRule="auto" w:line="204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دوره</w:t>
            </w:r>
          </w:p>
        </w:tc>
        <w:tc>
          <w:tcPr>
            <w:tcW w:w="2523" w:type="dxa"/>
            <w:tcBorders/>
            <w:shd w:val="clear" w:color="auto" w:fill="eaf1dd"/>
            <w:vAlign w:val="center"/>
          </w:tcPr>
          <w:p>
            <w:pPr>
              <w:pStyle w:val="style0"/>
              <w:spacing w:lineRule="auto" w:line="204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سازمان ارائه کننده</w:t>
            </w:r>
          </w:p>
        </w:tc>
        <w:tc>
          <w:tcPr>
            <w:tcW w:w="1296" w:type="dxa"/>
            <w:tcBorders/>
            <w:shd w:val="clear" w:color="auto" w:fill="eaf1dd"/>
            <w:vAlign w:val="center"/>
          </w:tcPr>
          <w:p>
            <w:pPr>
              <w:pStyle w:val="style0"/>
              <w:spacing w:lineRule="auto" w:line="204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 </w:t>
            </w:r>
          </w:p>
        </w:tc>
      </w:tr>
      <w:tr>
        <w:tblPrEx/>
        <w:trPr>
          <w:trHeight w:val="252" w:hRule="atLeast"/>
          <w:jc w:val="center"/>
        </w:trPr>
        <w:tc>
          <w:tcPr>
            <w:tcW w:w="3689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rPr>
                <w:rFonts w:cs="B Nazanin"/>
                <w:color w:val="000000"/>
                <w:sz w:val="26"/>
                <w:szCs w:val="26"/>
              </w:rPr>
            </w:pPr>
            <w:r>
              <w:rPr>
                <w:rFonts w:cs="B Nazanin"/>
                <w:color w:val="000000"/>
                <w:sz w:val="26"/>
                <w:szCs w:val="26"/>
              </w:rPr>
              <w:t>ICDL</w:t>
            </w:r>
          </w:p>
        </w:tc>
        <w:tc>
          <w:tcPr>
            <w:tcW w:w="2523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موسسه انفرماتیک 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93</w:t>
            </w:r>
          </w:p>
        </w:tc>
      </w:tr>
      <w:tr>
        <w:tblPrEx/>
        <w:trPr>
          <w:trHeight w:val="252" w:hRule="atLeast"/>
          <w:jc w:val="center"/>
        </w:trPr>
        <w:tc>
          <w:tcPr>
            <w:tcW w:w="3689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rPr>
                <w:rFonts w:cs="B Nazanin" w:hint="cs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دوره طرح درس </w:t>
            </w:r>
            <w:r>
              <w:rPr>
                <w:rFonts w:cs="Times New Roman" w:hint="cs"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 آموزش </w:t>
            </w:r>
          </w:p>
        </w:tc>
        <w:tc>
          <w:tcPr>
            <w:tcW w:w="2523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موسسه همره 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94</w:t>
            </w:r>
          </w:p>
        </w:tc>
      </w:tr>
      <w:tr>
        <w:tblPrEx/>
        <w:trPr>
          <w:trHeight w:val="252" w:hRule="atLeast"/>
          <w:jc w:val="center"/>
        </w:trPr>
        <w:tc>
          <w:tcPr>
            <w:tcW w:w="3689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مربی رسمی فدراسیون تکواندو </w:t>
            </w:r>
          </w:p>
        </w:tc>
        <w:tc>
          <w:tcPr>
            <w:tcW w:w="2523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فدراسیون تکواندو کشور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93</w:t>
            </w:r>
          </w:p>
        </w:tc>
      </w:tr>
      <w:tr>
        <w:tblPrEx/>
        <w:trPr>
          <w:trHeight w:val="252" w:hRule="atLeast"/>
          <w:jc w:val="center"/>
        </w:trPr>
        <w:tc>
          <w:tcPr>
            <w:tcW w:w="3689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ind w:left="332"/>
              <w:rPr>
                <w:rFonts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>اشنا به امور منابع انسانی</w:t>
            </w:r>
          </w:p>
        </w:tc>
        <w:tc>
          <w:tcPr>
            <w:tcW w:w="2523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tabs>
                <w:tab w:val="left" w:leader="none" w:pos="332"/>
              </w:tabs>
              <w:jc w:val="center"/>
              <w:rPr>
                <w:rFonts w:cs="B Nazanin"/>
                <w:color w:val="000000"/>
                <w:sz w:val="26"/>
                <w:szCs w:val="26"/>
                <w:rtl/>
              </w:rPr>
            </w:pPr>
          </w:p>
        </w:tc>
      </w:tr>
    </w:tbl>
    <w:p>
      <w:pPr>
        <w:pStyle w:val="style0"/>
        <w:jc w:val="lowKashida"/>
        <w:rPr>
          <w:rFonts w:cs="B Nazanin"/>
          <w:b/>
          <w:bCs/>
          <w:sz w:val="26"/>
          <w:szCs w:val="26"/>
          <w:rtl/>
        </w:rPr>
      </w:pPr>
    </w:p>
    <w:p>
      <w:pPr>
        <w:pStyle w:val="style0"/>
        <w:jc w:val="lowKashida"/>
        <w:rPr>
          <w:rFonts w:cs="B Nazanin" w:hint="cs"/>
          <w:b/>
          <w:bCs/>
          <w:sz w:val="26"/>
          <w:szCs w:val="26"/>
          <w:rtl/>
        </w:rPr>
      </w:pPr>
    </w:p>
    <w:p>
      <w:pPr>
        <w:pStyle w:val="style0"/>
        <w:jc w:val="lowKashida"/>
        <w:rPr>
          <w:rFonts w:cs="B Nazanin" w:hint="cs"/>
          <w:b/>
          <w:bCs/>
          <w:sz w:val="26"/>
          <w:szCs w:val="26"/>
          <w:rtl/>
        </w:rPr>
      </w:pPr>
    </w:p>
    <w:p>
      <w:pPr>
        <w:pStyle w:val="style0"/>
        <w:jc w:val="lowKashida"/>
        <w:rPr>
          <w:rFonts w:cs="B Nazanin" w:hint="cs"/>
          <w:b/>
          <w:bCs/>
          <w:sz w:val="26"/>
          <w:szCs w:val="26"/>
          <w:rtl/>
        </w:rPr>
      </w:pPr>
    </w:p>
    <w:p>
      <w:pPr>
        <w:pStyle w:val="style0"/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. </w:t>
      </w:r>
      <w:r>
        <w:rPr>
          <w:rFonts w:cs="B Nazanin" w:hint="cs"/>
          <w:b/>
          <w:bCs/>
          <w:sz w:val="26"/>
          <w:szCs w:val="26"/>
          <w:rtl/>
        </w:rPr>
        <w:t>مقالات و سوا</w:t>
      </w:r>
      <w:r>
        <w:rPr>
          <w:rFonts w:cs="B Nazanin" w:hint="cs"/>
          <w:b/>
          <w:bCs/>
          <w:sz w:val="26"/>
          <w:szCs w:val="26"/>
          <w:rtl/>
        </w:rPr>
        <w:t>بق پژوهشی</w:t>
      </w:r>
    </w:p>
    <w:p>
      <w:pPr>
        <w:pStyle w:val="style0"/>
        <w:tabs>
          <w:tab w:val="left" w:leader="none" w:pos="1185"/>
        </w:tabs>
        <w:bidi w:val="false"/>
        <w:rPr>
          <w:rFonts w:cs="B Nazanin"/>
          <w:sz w:val="26"/>
          <w:szCs w:val="2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240"/>
        <w:gridCol w:w="2405"/>
        <w:gridCol w:w="6120"/>
        <w:gridCol w:w="656"/>
      </w:tblGrid>
      <w:tr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 xml:space="preserve">تاریخ 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>پذ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رش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نام م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جله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مقاله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تار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خ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دفاع بهمن 93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پایان نامه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اندازه و 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سک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شرکت 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کوچک و متوسط بر رشد و توسعه پا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دار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مال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در شرکت 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پذ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رفته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شده در بورس اوراق بهادار تهران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sz w:val="22"/>
                <w:szCs w:val="22"/>
              </w:rPr>
            </w:pPr>
            <w:r>
              <w:rPr>
                <w:rFonts w:cs="2  Nazanin" w:hint="cs"/>
                <w:sz w:val="22"/>
                <w:szCs w:val="22"/>
                <w:rtl/>
              </w:rPr>
              <w:t>1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>
              <w:rPr>
                <w:rFonts w:cs="2  Nazanin"/>
                <w:b/>
                <w:bCs/>
                <w:sz w:val="22"/>
                <w:szCs w:val="22"/>
              </w:rPr>
              <w:t>ISI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</w:rPr>
              <w:t>Determining  the  impression  and  risk   of  SMES  in developing  financial  constant in  accepted  companies  in  Tehran stock exchange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97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</w:rPr>
              <w:t>ISI</w:t>
            </w:r>
          </w:p>
        </w:tc>
        <w:tc>
          <w:tcPr>
            <w:tcW w:w="6136" w:type="dxa"/>
            <w:tcBorders/>
          </w:tcPr>
          <w:p>
            <w:pPr>
              <w:pStyle w:val="style0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تاث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بحران‌ها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مال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بر اساس سطوح تحل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ل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بن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اد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بر مد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درآمد</w:t>
            </w:r>
          </w:p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(شواهد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از بازار بورس اوراق بهادار تهران)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97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</w:rPr>
              <w:t>ISI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بررس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رابطه ب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ن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بازار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اب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مبتن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بر فناور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اطلاعات با رفتار مشتر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ان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در خر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هما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مل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رو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کرد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کاربرد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علوم انسان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و مد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6136" w:type="dxa"/>
            <w:tcBorders/>
          </w:tcPr>
          <w:p>
            <w:pPr>
              <w:pStyle w:val="style0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اولو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بند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مع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ار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ها در سيستم  كارت امتيازي متوازن به روش </w:t>
            </w:r>
            <w:r>
              <w:rPr>
                <w:rFonts w:cs="2  Nazanin"/>
                <w:b/>
                <w:bCs/>
                <w:sz w:val="22"/>
                <w:szCs w:val="22"/>
              </w:rPr>
              <w:t>AHP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و پ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اده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ساز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مورد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 xml:space="preserve">ی 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در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بانک تجارت شعب استان البرز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هما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مل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رو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کرد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کاربرد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علوم انسان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و مد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بررس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عوامل موثر برتما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ل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تغ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شرکت در صنعت ب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مه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(مطالعه مورد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>: مشتر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ان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مه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ران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در استان قزو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ن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مد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توسعه و فرهنگ اقتصاد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چالش ها  و راهکارها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پ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رو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شرکت 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کوچک و متوسط و تاث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ن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صنا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ع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بر رو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توسعه اقتصاد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هما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مل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و صنا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ع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اهم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جهان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شدن شرکت 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کوچک و متوسط ، چالش ها  و راهکارها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پ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رو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، جهت توسعه اقتصاد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هما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مل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رو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کرد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کاربرد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علوم انسان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و مد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/>
                <w:b/>
                <w:bCs/>
                <w:sz w:val="22"/>
                <w:szCs w:val="22"/>
                <w:rtl/>
              </w:rPr>
              <w:t>بررس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رابطه اندازه شرکت‌ها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کوچک و متوسط (</w:t>
            </w:r>
            <w:r>
              <w:rPr>
                <w:rFonts w:cs="2  Nazanin"/>
                <w:b/>
                <w:bCs/>
                <w:sz w:val="22"/>
                <w:szCs w:val="22"/>
              </w:rPr>
              <w:t>SMEs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>) بر افزا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ارزش بازار در شرکت‌ها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 پذ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2  Nazanin" w:hint="eastAsia"/>
                <w:b/>
                <w:bCs/>
                <w:sz w:val="22"/>
                <w:szCs w:val="22"/>
                <w:rtl/>
              </w:rPr>
              <w:t>رفته</w:t>
            </w:r>
            <w:r>
              <w:rPr>
                <w:rFonts w:cs="2  Nazanin"/>
                <w:b/>
                <w:bCs/>
                <w:sz w:val="22"/>
                <w:szCs w:val="22"/>
                <w:rtl/>
              </w:rPr>
              <w:t xml:space="preserve"> شده در بورس اوراق بهادار تهران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95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تالیف کتاب انتشارات اندیشگان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کتاب اهمیت شرکت های کوچک و متوسط در کشورهای در حال توسعه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both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تالیف کتاب موسسه آموزشی عالی الکترونیکی ایرانیان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کتاب استعاره های بازاریابی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11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96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تالیف کتاب انتشارات فرهوش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کتاب مدیریت ارتباط با مشتری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97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تالیف کتاب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 xml:space="preserve">کتاب </w:t>
            </w: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نوآوری در تجارت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13</w:t>
            </w:r>
          </w:p>
        </w:tc>
      </w:tr>
      <w:tr>
        <w:tblPrEx/>
        <w:trPr/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97</w:t>
            </w:r>
          </w:p>
        </w:tc>
        <w:tc>
          <w:tcPr>
            <w:tcW w:w="2410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مجله کاربردهای  مدیریت و حسابداری</w:t>
            </w:r>
          </w:p>
        </w:tc>
        <w:tc>
          <w:tcPr>
            <w:tcW w:w="6136" w:type="dxa"/>
            <w:tcBorders/>
          </w:tcPr>
          <w:p>
            <w:pPr>
              <w:pStyle w:val="style0"/>
              <w:jc w:val="center"/>
              <w:rPr>
                <w:rFonts w:cs="2  Nazanin"/>
                <w:b/>
                <w:bCs/>
                <w:sz w:val="22"/>
                <w:szCs w:val="22"/>
                <w:rtl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کاربرد  خدمات الکترونیکی در بیمه</w:t>
            </w:r>
          </w:p>
        </w:tc>
        <w:tc>
          <w:tcPr>
            <w:tcW w:w="633" w:type="dxa"/>
            <w:tcBorders/>
          </w:tcPr>
          <w:p>
            <w:pPr>
              <w:pStyle w:val="style0"/>
              <w:tabs>
                <w:tab w:val="left" w:leader="none" w:pos="1185"/>
              </w:tabs>
              <w:bidi w:val="false"/>
              <w:rPr>
                <w:rFonts w:cs="2  Nazanin"/>
                <w:b/>
                <w:bCs/>
                <w:sz w:val="22"/>
                <w:szCs w:val="22"/>
              </w:rPr>
            </w:pPr>
            <w:r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</w:tbl>
    <w:p>
      <w:pPr>
        <w:pStyle w:val="style0"/>
        <w:tabs>
          <w:tab w:val="left" w:leader="none" w:pos="1185"/>
        </w:tabs>
        <w:bidi w:val="false"/>
        <w:rPr>
          <w:rFonts w:cs="2  Nazanin"/>
          <w:b/>
          <w:bCs/>
          <w:sz w:val="22"/>
          <w:szCs w:val="22"/>
        </w:rPr>
      </w:pPr>
    </w:p>
    <w:sectPr>
      <w:footerReference w:type="default" r:id="rId3"/>
      <w:pgSz w:w="11907" w:h="16840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 Unicode MS"/>
    <w:panose1 w:val="00000000000000000000"/>
    <w:charset w:val="00"/>
    <w:family w:val="swiss"/>
    <w:pitch w:val="variable"/>
    <w:sig w:usb0="00000000" w:usb1="80000000" w:usb2="00000008" w:usb3="00000000" w:csb0="000101FF" w:csb1="00000000"/>
  </w:font>
  <w:font w:name="B Nazanin">
    <w:altName w:val="B Nazani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Nasim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2 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FBED39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1D081C2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31AABF12"/>
    <w:lvl w:ilvl="0" w:tplc="9C32D92A">
      <w:start w:val="2"/>
      <w:numFmt w:val="bullet"/>
      <w:lvlText w:val="-"/>
      <w:lvlJc w:val="left"/>
      <w:pPr>
        <w:tabs>
          <w:tab w:val="left" w:leader="none" w:pos="471"/>
        </w:tabs>
        <w:ind w:left="585" w:hanging="284"/>
      </w:pPr>
      <w:rPr>
        <w:rFonts w:ascii="Times New Roman" w:cs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741"/>
        </w:tabs>
        <w:ind w:left="17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01"/>
        </w:tabs>
        <w:ind w:left="390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061"/>
        </w:tabs>
        <w:ind w:left="606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781"/>
        </w:tabs>
        <w:ind w:left="6781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AF08A46"/>
    <w:lvl w:ilvl="0" w:tplc="192E5146">
      <w:start w:val="1"/>
      <w:numFmt w:val="decimal"/>
      <w:lvlText w:val="%1-"/>
      <w:lvlJc w:val="left"/>
      <w:pPr>
        <w:tabs>
          <w:tab w:val="left" w:leader="none" w:pos="720"/>
        </w:tabs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445E593A"/>
    <w:lvl w:ilvl="0" w:tplc="911A25E2">
      <w:start w:val="3"/>
      <w:numFmt w:val="decimal"/>
      <w:lvlText w:val="%1-"/>
      <w:lvlJc w:val="left"/>
      <w:pPr>
        <w:ind w:left="720" w:hanging="360"/>
      </w:pPr>
      <w:rPr>
        <w:rFonts w:cs="B Titr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310BA20"/>
    <w:lvl w:ilvl="0" w:tplc="0CB01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false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3D2E8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E3A28F6"/>
    <w:lvl w:ilvl="0" w:tplc="867CD5FE">
      <w:start w:val="1"/>
      <w:numFmt w:val="decimal"/>
      <w:lvlText w:val="%1-"/>
      <w:lvlJc w:val="left"/>
      <w:pPr>
        <w:ind w:left="136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00000008"/>
    <w:multiLevelType w:val="hybridMultilevel"/>
    <w:tmpl w:val="445E593A"/>
    <w:lvl w:ilvl="0" w:tplc="911A25E2">
      <w:start w:val="3"/>
      <w:numFmt w:val="decimal"/>
      <w:lvlText w:val="%1-"/>
      <w:lvlJc w:val="left"/>
      <w:pPr>
        <w:ind w:left="720" w:hanging="360"/>
      </w:pPr>
      <w:rPr>
        <w:rFonts w:cs="B Titr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multilevel"/>
    <w:tmpl w:val="3EC20062"/>
    <w:lvl w:ilvl="0">
      <w:start w:val="1"/>
      <w:numFmt w:val="bullet"/>
      <w:lvlText w:val=""/>
      <w:lvlJc w:val="left"/>
      <w:pPr>
        <w:tabs>
          <w:tab w:val="left" w:leader="none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7034"/>
        </w:tabs>
        <w:ind w:left="70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7754"/>
        </w:tabs>
        <w:ind w:left="77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8474"/>
        </w:tabs>
        <w:ind w:left="84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9194"/>
        </w:tabs>
        <w:ind w:left="91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9914"/>
        </w:tabs>
        <w:ind w:left="99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10634"/>
        </w:tabs>
        <w:ind w:left="106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11354"/>
        </w:tabs>
        <w:ind w:left="113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12074"/>
        </w:tabs>
        <w:ind w:left="12074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4742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2DA3260"/>
    <w:lvl w:ilvl="0" w:tplc="CCAC74A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000000C"/>
    <w:multiLevelType w:val="hybridMultilevel"/>
    <w:tmpl w:val="B6C0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left" w:leader="none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14">
    <w:nsid w:val="0000000E"/>
    <w:multiLevelType w:val="hybridMultilevel"/>
    <w:tmpl w:val="023631BC"/>
    <w:lvl w:ilvl="0" w:tplc="2D2C5F4A">
      <w:start w:val="3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0000000F"/>
    <w:multiLevelType w:val="hybridMultilevel"/>
    <w:tmpl w:val="7670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F4C8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119E48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00000012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left" w:leader="none" w:pos="785"/>
        </w:tabs>
        <w:ind w:left="785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19">
    <w:nsid w:val="00000013"/>
    <w:multiLevelType w:val="hybridMultilevel"/>
    <w:tmpl w:val="7CB6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5C62B194"/>
    <w:lvl w:ilvl="0" w:tplc="F7BC8EDC">
      <w:start w:val="5"/>
      <w:numFmt w:val="decimal"/>
      <w:lvlText w:val="%1-"/>
      <w:lvlJc w:val="left"/>
      <w:pPr>
        <w:ind w:left="72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0"/>
  </w:num>
  <w:num w:numId="5">
    <w:abstractNumId w:val="1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11"/>
  </w:num>
  <w:num w:numId="18">
    <w:abstractNumId w:val="7"/>
  </w:num>
  <w:num w:numId="19">
    <w:abstractNumId w:val="1"/>
  </w:num>
  <w:num w:numId="20">
    <w:abstractNumId w:val="0"/>
  </w:num>
  <w:num w:numId="2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</w:pPr>
    <w:rPr>
      <w:rFonts w:ascii="Times New Roman" w:cs="B Lotus" w:hAnsi="Times New Roman"/>
      <w:sz w:val="24"/>
      <w:szCs w:val="28"/>
      <w:lang w:bidi="fa-I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b23ec66a-b2a8-4f35-8c43-82e2b88400c4"/>
    <w:basedOn w:val="style65"/>
    <w:next w:val="style4098"/>
    <w:link w:val="style31"/>
    <w:uiPriority w:val="99"/>
    <w:rPr>
      <w:rFonts w:ascii="Times New Roman" w:cs="B Lotus" w:hAnsi="Times New Roman"/>
      <w:sz w:val="24"/>
      <w:szCs w:val="28"/>
      <w:lang w:bidi="fa-IR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993785cf-7a97-4501-aecd-ea5bc306ac68"/>
    <w:basedOn w:val="style65"/>
    <w:next w:val="style4099"/>
    <w:link w:val="style32"/>
    <w:uiPriority w:val="99"/>
    <w:rPr>
      <w:rFonts w:ascii="Times New Roman" w:cs="B Lotus" w:hAnsi="Times New Roman"/>
      <w:sz w:val="24"/>
      <w:szCs w:val="28"/>
      <w:lang w:bidi="fa-IR"/>
    </w:rPr>
  </w:style>
  <w:style w:type="character" w:customStyle="1" w:styleId="style4100">
    <w:name w:val="apple-converted-space"/>
    <w:basedOn w:val="style65"/>
    <w:next w:val="style4100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uiPriority w:val="1"/>
    <w:pPr>
      <w:bidi/>
    </w:pPr>
    <w:rPr>
      <w:rFonts w:ascii="Times New Roman" w:cs="B Lotus" w:hAnsi="Times New Roman"/>
      <w:sz w:val="24"/>
      <w:szCs w:val="28"/>
      <w:lang w:bidi="fa-IR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1"/>
    <w:uiPriority w:val="99"/>
    <w:pPr/>
    <w:rPr>
      <w:sz w:val="20"/>
      <w:szCs w:val="20"/>
    </w:rPr>
  </w:style>
  <w:style w:type="character" w:customStyle="1" w:styleId="style4101">
    <w:name w:val="Comment Text Char"/>
    <w:basedOn w:val="style65"/>
    <w:next w:val="style4101"/>
    <w:link w:val="style30"/>
    <w:uiPriority w:val="99"/>
    <w:rPr>
      <w:rFonts w:ascii="Times New Roman" w:cs="B Lotus" w:hAnsi="Times New Roman"/>
      <w:lang w:bidi="fa-IR"/>
    </w:rPr>
  </w:style>
  <w:style w:type="paragraph" w:styleId="style106">
    <w:name w:val="annotation subject"/>
    <w:basedOn w:val="style30"/>
    <w:next w:val="style30"/>
    <w:link w:val="style4102"/>
    <w:uiPriority w:val="99"/>
    <w:pPr/>
    <w:rPr>
      <w:b/>
      <w:bCs/>
    </w:rPr>
  </w:style>
  <w:style w:type="character" w:customStyle="1" w:styleId="style4102">
    <w:name w:val="Comment Subject Char"/>
    <w:basedOn w:val="style4101"/>
    <w:next w:val="style4102"/>
    <w:link w:val="style106"/>
    <w:uiPriority w:val="99"/>
    <w:rPr>
      <w:rFonts w:ascii="Times New Roman" w:cs="B Lotus" w:hAnsi="Times New Roman"/>
      <w:b/>
      <w:bCs/>
      <w:lang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7296-1AC2-4493-8964-C42C660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462</Words>
  <Pages>2</Pages>
  <Characters>2040</Characters>
  <Application>WPS Office</Application>
  <DocSecurity>0</DocSecurity>
  <Paragraphs>185</Paragraphs>
  <ScaleCrop>false</ScaleCrop>
  <Company>ARYAN</Company>
  <LinksUpToDate>false</LinksUpToDate>
  <CharactersWithSpaces>2423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۲۰۱۸-۱۱-۲۲T۱۳:۲۸:۰۰Z</dcterms:created>
  <dc:creator>M-B</dc:creator>
  <lastModifiedBy>Redmi Note 9 Pro</lastModifiedBy>
  <lastPrinted>۲۰۱۵-۰۸-۱۰T۱۹:۳۰:۰۰Z</lastPrinted>
  <dcterms:modified xsi:type="dcterms:W3CDTF">۲۰۲۱-۰۵-۰۹T۱۱:۳۲:۳۳Z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